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2D87" w14:textId="77777777" w:rsidR="00F443CA" w:rsidRDefault="00000000">
      <w:pPr>
        <w:pStyle w:val="Ttulo1"/>
      </w:pPr>
      <w:r>
        <w:t xml:space="preserve">Principios de economía  </w:t>
      </w:r>
      <w:r>
        <w:rPr>
          <w:b w:val="0"/>
        </w:rPr>
        <w:t xml:space="preserve"> </w:t>
      </w:r>
    </w:p>
    <w:p w14:paraId="260254A2" w14:textId="77777777" w:rsidR="00F443CA" w:rsidRDefault="00000000">
      <w:pPr>
        <w:spacing w:after="250" w:line="259" w:lineRule="auto"/>
        <w:ind w:left="230" w:firstLine="0"/>
        <w:jc w:val="center"/>
      </w:pPr>
      <w:r>
        <w:t xml:space="preserve">  </w:t>
      </w:r>
    </w:p>
    <w:p w14:paraId="4275945B" w14:textId="77777777" w:rsidR="00F443CA" w:rsidRDefault="00000000">
      <w:pPr>
        <w:ind w:left="5"/>
      </w:pPr>
      <w:r>
        <w:t xml:space="preserve">La economía se compone de 10 principios básicos que determinan su eficacia y permiten así controlar los procesos y alcanzar los objetivos. </w:t>
      </w:r>
    </w:p>
    <w:p w14:paraId="33C9482B" w14:textId="77777777" w:rsidR="00F443CA" w:rsidRDefault="00000000">
      <w:pPr>
        <w:ind w:left="5"/>
      </w:pPr>
      <w:r>
        <w:t xml:space="preserve">El primer principio de la economía afirma que "nada en la vida es gratis". Esto se refiere al hecho de que cada decisión que tomamos en la vida o en el trabajo siempre tiene un coste, y aunque cada persona es libre de elegir, hay un coste por cada beneficio que recibe, lo que nos lleva al segundo principio. El coste de nuestra elección es el sacrificio que hacemos para conseguirlo, renunciar a los beneficios que tenemos actualmente para arriesgarnos o elegir un camino que nos pueda dar una mejor estabilidad, un ejemplo muy evidente de esto es el sueño que la gente quiere perseguir yéndose a otro país, dejando todo atrás, como la familia, los amigos y el trabajo, en busca de un bien superior. En muchos casos, cuando los directivos de una organización quieren invertir la mayor parte de su capital para llevar a cabo un negocio que beneficie el índice de crecimiento económico de la empresa, siempre tienen en cuenta este tercer principio en cada donación a la empresa. Las personas racionales tienen en cuenta el margen; en las posibles consecuencias que puede traer, por lo que primero examinan cada paso o proceso para poder implementarlo de manera efectiva, por ejemplo, tienen en cuenta el número de personas que trabajarán en el proyecto, el dinero invertido y otros recursos con los que cuenta la empresa para poder alinearlo con los objetivos que quieren alcanzar. </w:t>
      </w:r>
    </w:p>
    <w:p w14:paraId="4BE25CAE" w14:textId="77777777" w:rsidR="00F443CA" w:rsidRDefault="00000000">
      <w:pPr>
        <w:ind w:left="5"/>
      </w:pPr>
      <w:r>
        <w:t xml:space="preserve">El cuarto principio de la economía afirma que "las personas responden a los incentivos". Esto significa que siempre es importante tener algún tipo de incentivo en la relación con nuestros empleados, aunque no tiene por qué ser una recompensa, sino que también puede ser un castigo por el que el empleado compare los costes y los beneficios de sus acciones y así consiga una reacción reflexiva y positiva en el trabajo. </w:t>
      </w:r>
    </w:p>
    <w:p w14:paraId="460A6EDB" w14:textId="77777777" w:rsidR="00F443CA" w:rsidRDefault="00000000">
      <w:pPr>
        <w:spacing w:after="1" w:line="492" w:lineRule="auto"/>
        <w:ind w:left="14" w:firstLine="0"/>
        <w:jc w:val="both"/>
      </w:pPr>
      <w:r>
        <w:t xml:space="preserve">El quinto principio, que el mercado es la mejor forma de asignar los recursos, significa que si alguien de la familia gana, todos ganan, también las empresas, porque buscan no sólo sus propios intereses, sino también mejorar las condiciones comerciales para aumentar la oferta y, </w:t>
      </w:r>
      <w:r>
        <w:lastRenderedPageBreak/>
        <w:t xml:space="preserve">por tanto, la demanda del mercado, lo que beneficia tanto a la empresa como al comprador, porque ambos están contentos con lo que se realiza, seguido del sexto principio, que el comercio mejora entre países: "Es fácil engañarse pensando en la competencia entre países. El comercio entre dos países no es como una competición deportiva en la que una parte gana y la otra pierde. Por el contrario, el comercio entre dos países puede aumentar el bienestar de los países participantes". (2015, </w:t>
      </w:r>
      <w:proofErr w:type="spellStart"/>
      <w:r>
        <w:t>economiailetrada</w:t>
      </w:r>
      <w:proofErr w:type="spellEnd"/>
      <w:r>
        <w:t xml:space="preserve">) Principio 7: "La inflación se produce cuando los gobiernos emiten más dinero del necesario", lo que lleva a un mayor nivel de precios, un ejemplo de ello es Argentina". Según el </w:t>
      </w:r>
      <w:proofErr w:type="spellStart"/>
      <w:r>
        <w:t>Indec</w:t>
      </w:r>
      <w:proofErr w:type="spellEnd"/>
      <w:r>
        <w:t xml:space="preserve">, la inflación de junio fue del 3,7%, la más alta en 25 meses".  </w:t>
      </w:r>
    </w:p>
    <w:p w14:paraId="194B93C3" w14:textId="77777777" w:rsidR="00F443CA" w:rsidRDefault="00000000">
      <w:pPr>
        <w:ind w:left="5"/>
      </w:pPr>
      <w:r>
        <w:t xml:space="preserve">El octavo principio de que los gobiernos pueden a veces mejorar los resultados del mercado es que los gobiernos tienen la responsabilidad de hacer que las reglas funcionen, permitiendo que las empresas fuertes se mantengan y mejoren la economía sin ignorar las necesidades de los usuarios. </w:t>
      </w:r>
    </w:p>
    <w:p w14:paraId="03706F45" w14:textId="77777777" w:rsidR="00F443CA" w:rsidRDefault="00000000">
      <w:pPr>
        <w:spacing w:after="248"/>
        <w:ind w:left="5"/>
      </w:pPr>
      <w:r>
        <w:t xml:space="preserve">Noveno principio: el nivel de vida de un país depende de la producción; cuantos más bienes y servicios produzca un país, mayores serán los ingresos económicos de la sociedad y del Estado. </w:t>
      </w:r>
    </w:p>
    <w:p w14:paraId="0B694BDD" w14:textId="77777777" w:rsidR="00F443CA" w:rsidRDefault="00000000">
      <w:pPr>
        <w:spacing w:line="354" w:lineRule="auto"/>
        <w:ind w:left="5"/>
      </w:pPr>
      <w:r>
        <w:t xml:space="preserve">El décimo principio: "A corto plazo, la sociedad debe elegir entre la inflación y el desempleo, y mientras que a largo plazo el principal efecto de más dinero es un aumento de los precios, a corto plazo el efecto es más complejo y contradictorio. La mayoría de los economistas describen el efecto a corto plazo de más dinero de la siguiente manera </w:t>
      </w:r>
    </w:p>
    <w:p w14:paraId="61900DB0" w14:textId="77777777" w:rsidR="00F443CA" w:rsidRDefault="00000000">
      <w:pPr>
        <w:numPr>
          <w:ilvl w:val="0"/>
          <w:numId w:val="1"/>
        </w:numPr>
        <w:spacing w:after="107" w:line="350" w:lineRule="auto"/>
        <w:ind w:hanging="348"/>
      </w:pPr>
      <w:r>
        <w:t xml:space="preserve">En una economía, más dinero estimula el nivel general de gasto y, por tanto, la demanda de bienes y servicios. </w:t>
      </w:r>
    </w:p>
    <w:p w14:paraId="6E69FFD0" w14:textId="77777777" w:rsidR="00F443CA" w:rsidRDefault="00000000">
      <w:pPr>
        <w:numPr>
          <w:ilvl w:val="0"/>
          <w:numId w:val="1"/>
        </w:numPr>
        <w:spacing w:after="101" w:line="353" w:lineRule="auto"/>
        <w:ind w:hanging="348"/>
      </w:pPr>
      <w:r>
        <w:t xml:space="preserve">Con el tiempo, el aumento de la demanda puede hacer que las empresas suban los precios, pero hasta entonces, el aumento de la demanda animará a las empresas a producir más bienes y contratar más trabajadores. </w:t>
      </w:r>
    </w:p>
    <w:p w14:paraId="7387B776" w14:textId="77777777" w:rsidR="00F443CA" w:rsidRDefault="00000000">
      <w:pPr>
        <w:numPr>
          <w:ilvl w:val="0"/>
          <w:numId w:val="1"/>
        </w:numPr>
        <w:spacing w:after="345" w:line="257" w:lineRule="auto"/>
        <w:ind w:hanging="348"/>
      </w:pPr>
      <w:r>
        <w:t xml:space="preserve">Un aumento del número de trabajadores ocupados conducirá a una reducción del desempleo. </w:t>
      </w:r>
    </w:p>
    <w:p w14:paraId="38960F19" w14:textId="77777777" w:rsidR="00F443CA" w:rsidRDefault="00000000">
      <w:pPr>
        <w:spacing w:after="249" w:line="259" w:lineRule="auto"/>
        <w:ind w:left="14" w:firstLine="0"/>
      </w:pPr>
      <w:r>
        <w:t xml:space="preserve">  </w:t>
      </w:r>
    </w:p>
    <w:p w14:paraId="6FCDF4D7" w14:textId="77777777" w:rsidR="00F443CA" w:rsidRDefault="00000000">
      <w:pPr>
        <w:ind w:left="5"/>
      </w:pPr>
      <w:r>
        <w:lastRenderedPageBreak/>
        <w:t xml:space="preserve">  En conclusión, estos diez principios son fundamentales para implantar en nuestras empresas porque nos ayudan a aumentar nuestros beneficios y nos ayudan a controlar nuestros recursos para que podamos alcanzar nuestros objetivos de la forma más eficiente posible. </w:t>
      </w:r>
    </w:p>
    <w:sectPr w:rsidR="00F443CA">
      <w:pgSz w:w="11906" w:h="16838"/>
      <w:pgMar w:top="430" w:right="1457" w:bottom="1619" w:left="1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F03B3"/>
    <w:multiLevelType w:val="hybridMultilevel"/>
    <w:tmpl w:val="255CA8E8"/>
    <w:lvl w:ilvl="0" w:tplc="79948C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9C80A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725C4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BAAD4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D4FF3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8EBED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38AE0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4DE6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9C5EC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2821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CA"/>
    <w:rsid w:val="00DA36F0"/>
    <w:rsid w:val="00F443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B480"/>
  <w15:docId w15:val="{3F47F748-098E-47AE-9D86-74A0228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473" w:lineRule="auto"/>
      <w:ind w:left="20" w:hanging="20"/>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249"/>
      <w:ind w:left="45"/>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3823</Characters>
  <Application>Microsoft Office Word</Application>
  <DocSecurity>0</DocSecurity>
  <Lines>31</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Basica</dc:creator>
  <cp:keywords>docId:486043C5A0FC69B01EAB93823D85FFBA</cp:keywords>
  <cp:lastModifiedBy>Marcela Rincon Porras</cp:lastModifiedBy>
  <cp:revision>2</cp:revision>
  <dcterms:created xsi:type="dcterms:W3CDTF">2022-07-15T19:04:00Z</dcterms:created>
  <dcterms:modified xsi:type="dcterms:W3CDTF">2022-07-15T19:04:00Z</dcterms:modified>
</cp:coreProperties>
</file>