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34" w:rsidRPr="00411182" w:rsidRDefault="00411182">
      <w:pPr>
        <w:spacing w:after="0" w:line="259" w:lineRule="auto"/>
        <w:ind w:left="0" w:right="4" w:firstLine="0"/>
        <w:jc w:val="center"/>
        <w:rPr>
          <w:lang w:val="es-CO"/>
        </w:rPr>
      </w:pPr>
      <w:r w:rsidRPr="00411182">
        <w:rPr>
          <w:rFonts w:ascii="Calibri" w:eastAsia="Calibri" w:hAnsi="Calibri" w:cs="Calibri"/>
          <w:b/>
          <w:i/>
          <w:color w:val="4F81BD"/>
          <w:sz w:val="28"/>
          <w:lang w:val="es-CO"/>
        </w:rPr>
        <w:t>5. - Ensayo de derecho civil</w:t>
      </w:r>
      <w:r w:rsidRPr="00411182">
        <w:rPr>
          <w:lang w:val="es-CO"/>
        </w:rPr>
        <w:t xml:space="preserve"> </w:t>
      </w:r>
    </w:p>
    <w:p w:rsidR="00DC6134" w:rsidRDefault="00411182">
      <w:pPr>
        <w:spacing w:after="286" w:line="259" w:lineRule="auto"/>
        <w:ind w:left="0" w:right="867" w:firstLine="0"/>
        <w:jc w:val="right"/>
      </w:pPr>
      <w:r>
        <w:rPr>
          <w:rFonts w:ascii="Calibri" w:eastAsia="Calibri" w:hAnsi="Calibri" w:cs="Calibri"/>
          <w:noProof/>
        </w:rPr>
        <mc:AlternateContent>
          <mc:Choice Requires="wpg">
            <w:drawing>
              <wp:inline distT="0" distB="0" distL="0" distR="0">
                <wp:extent cx="4422648" cy="6097"/>
                <wp:effectExtent l="0" t="0" r="0" b="0"/>
                <wp:docPr id="1252" name="Group 1252"/>
                <wp:cNvGraphicFramePr/>
                <a:graphic xmlns:a="http://schemas.openxmlformats.org/drawingml/2006/main">
                  <a:graphicData uri="http://schemas.microsoft.com/office/word/2010/wordprocessingGroup">
                    <wpg:wgp>
                      <wpg:cNvGrpSpPr/>
                      <wpg:grpSpPr>
                        <a:xfrm>
                          <a:off x="0" y="0"/>
                          <a:ext cx="4422648" cy="6097"/>
                          <a:chOff x="0" y="0"/>
                          <a:chExt cx="4422648" cy="6097"/>
                        </a:xfrm>
                      </wpg:grpSpPr>
                      <wps:wsp>
                        <wps:cNvPr id="1447" name="Shape 1447"/>
                        <wps:cNvSpPr/>
                        <wps:spPr>
                          <a:xfrm>
                            <a:off x="0" y="0"/>
                            <a:ext cx="4422648" cy="9144"/>
                          </a:xfrm>
                          <a:custGeom>
                            <a:avLst/>
                            <a:gdLst/>
                            <a:ahLst/>
                            <a:cxnLst/>
                            <a:rect l="0" t="0" r="0" b="0"/>
                            <a:pathLst>
                              <a:path w="4422648" h="9144">
                                <a:moveTo>
                                  <a:pt x="0" y="0"/>
                                </a:moveTo>
                                <a:lnTo>
                                  <a:pt x="4422648" y="0"/>
                                </a:lnTo>
                                <a:lnTo>
                                  <a:pt x="442264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252" style="width:348.24pt;height:0.480042pt;mso-position-horizontal-relative:char;mso-position-vertical-relative:line" coordsize="44226,60">
                <v:shape id="Shape 1448" style="position:absolute;width:44226;height:91;left:0;top:0;" coordsize="4422648,9144" path="m0,0l4422648,0l4422648,9144l0,9144l0,0">
                  <v:stroke weight="0pt" endcap="flat" joinstyle="miter" miterlimit="10" on="false" color="#000000" opacity="0"/>
                  <v:fill on="true" color="#4f81bd"/>
                </v:shape>
              </v:group>
            </w:pict>
          </mc:Fallback>
        </mc:AlternateContent>
      </w:r>
      <w:r>
        <w:t xml:space="preserve"> </w:t>
      </w:r>
    </w:p>
    <w:p w:rsidR="00DC6134" w:rsidRPr="00411182" w:rsidRDefault="00411182">
      <w:pPr>
        <w:ind w:left="-5"/>
        <w:rPr>
          <w:lang w:val="es-CO"/>
        </w:rPr>
      </w:pPr>
      <w:bookmarkStart w:id="0" w:name="_GoBack"/>
      <w:r w:rsidRPr="00411182">
        <w:rPr>
          <w:lang w:val="es-CO"/>
        </w:rPr>
        <w:t xml:space="preserve">Introducción  </w:t>
      </w:r>
    </w:p>
    <w:p w:rsidR="00DC6134" w:rsidRPr="00411182" w:rsidRDefault="00411182">
      <w:pPr>
        <w:ind w:left="-5"/>
        <w:rPr>
          <w:lang w:val="es-CO"/>
        </w:rP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8839</wp:posOffset>
                </wp:positionH>
                <wp:positionV relativeFrom="paragraph">
                  <wp:posOffset>1834657</wp:posOffset>
                </wp:positionV>
                <wp:extent cx="5318760" cy="160020"/>
                <wp:effectExtent l="0" t="0" r="0" b="0"/>
                <wp:wrapNone/>
                <wp:docPr id="1251" name="Group 1251"/>
                <wp:cNvGraphicFramePr/>
                <a:graphic xmlns:a="http://schemas.openxmlformats.org/drawingml/2006/main">
                  <a:graphicData uri="http://schemas.microsoft.com/office/word/2010/wordprocessingGroup">
                    <wpg:wgp>
                      <wpg:cNvGrpSpPr/>
                      <wpg:grpSpPr>
                        <a:xfrm>
                          <a:off x="0" y="0"/>
                          <a:ext cx="5318760" cy="160020"/>
                          <a:chOff x="0" y="0"/>
                          <a:chExt cx="5318760" cy="160020"/>
                        </a:xfrm>
                      </wpg:grpSpPr>
                      <wps:wsp>
                        <wps:cNvPr id="1449" name="Shape 1449"/>
                        <wps:cNvSpPr/>
                        <wps:spPr>
                          <a:xfrm>
                            <a:off x="0" y="0"/>
                            <a:ext cx="4084320" cy="160020"/>
                          </a:xfrm>
                          <a:custGeom>
                            <a:avLst/>
                            <a:gdLst/>
                            <a:ahLst/>
                            <a:cxnLst/>
                            <a:rect l="0" t="0" r="0" b="0"/>
                            <a:pathLst>
                              <a:path w="4084320" h="160020">
                                <a:moveTo>
                                  <a:pt x="0" y="0"/>
                                </a:moveTo>
                                <a:lnTo>
                                  <a:pt x="4084320" y="0"/>
                                </a:lnTo>
                                <a:lnTo>
                                  <a:pt x="4084320" y="160020"/>
                                </a:lnTo>
                                <a:lnTo>
                                  <a:pt x="0" y="160020"/>
                                </a:lnTo>
                                <a:lnTo>
                                  <a:pt x="0" y="0"/>
                                </a:lnTo>
                              </a:path>
                            </a:pathLst>
                          </a:custGeom>
                          <a:ln w="0" cap="flat">
                            <a:miter lim="127000"/>
                          </a:ln>
                        </wps:spPr>
                        <wps:style>
                          <a:lnRef idx="0">
                            <a:srgbClr val="000000">
                              <a:alpha val="0"/>
                            </a:srgbClr>
                          </a:lnRef>
                          <a:fillRef idx="1">
                            <a:srgbClr val="F6F6F6"/>
                          </a:fillRef>
                          <a:effectRef idx="0">
                            <a:scrgbClr r="0" g="0" b="0"/>
                          </a:effectRef>
                          <a:fontRef idx="none"/>
                        </wps:style>
                        <wps:bodyPr/>
                      </wps:wsp>
                      <wps:wsp>
                        <wps:cNvPr id="1450" name="Shape 1450"/>
                        <wps:cNvSpPr/>
                        <wps:spPr>
                          <a:xfrm>
                            <a:off x="4084320" y="0"/>
                            <a:ext cx="1234440" cy="160020"/>
                          </a:xfrm>
                          <a:custGeom>
                            <a:avLst/>
                            <a:gdLst/>
                            <a:ahLst/>
                            <a:cxnLst/>
                            <a:rect l="0" t="0" r="0" b="0"/>
                            <a:pathLst>
                              <a:path w="1234440" h="160020">
                                <a:moveTo>
                                  <a:pt x="0" y="0"/>
                                </a:moveTo>
                                <a:lnTo>
                                  <a:pt x="1234440" y="0"/>
                                </a:lnTo>
                                <a:lnTo>
                                  <a:pt x="123444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251" style="width:418.8pt;height:12.6pt;position:absolute;z-index:-2147483648;mso-position-horizontal-relative:text;mso-position-horizontal:absolute;margin-left:0.695999pt;mso-position-vertical-relative:text;margin-top:144.461pt;" coordsize="53187,1600">
                <v:shape id="Shape 1451" style="position:absolute;width:40843;height:1600;left:0;top:0;" coordsize="4084320,160020" path="m0,0l4084320,0l4084320,160020l0,160020l0,0">
                  <v:stroke weight="0pt" endcap="flat" joinstyle="miter" miterlimit="10" on="false" color="#000000" opacity="0"/>
                  <v:fill on="true" color="#f6f6f6"/>
                </v:shape>
                <v:shape id="Shape 1452" style="position:absolute;width:12344;height:1600;left:40843;top:0;" coordsize="1234440,160020" path="m0,0l1234440,0l1234440,160020l0,160020l0,0">
                  <v:stroke weight="0pt" endcap="flat" joinstyle="miter" miterlimit="10" on="false" color="#000000" opacity="0"/>
                  <v:fill on="true" color="#ffffff"/>
                </v:shape>
              </v:group>
            </w:pict>
          </mc:Fallback>
        </mc:AlternateContent>
      </w:r>
      <w:r w:rsidRPr="00411182">
        <w:rPr>
          <w:lang w:val="es-CO"/>
        </w:rPr>
        <w:t>Los derechos civiles son libertades y privilegios que un sistema político reconoce sólo a sus ciudadanos, pero estos derechos normalmente sólo pueden reclamarse en un sistema político que los reconozca a los partidos políticos. Una teoría divide los derech</w:t>
      </w:r>
      <w:r w:rsidRPr="00411182">
        <w:rPr>
          <w:lang w:val="es-CO"/>
        </w:rPr>
        <w:t>os en positivos y negativos, donde los derechos negativos son los que permiten u obligan a no actuar de una determinada manera en interés del titular del derecho, y los derechos positivos son los que permiten u obligan a actuar de una determinada manera en</w:t>
      </w:r>
      <w:r w:rsidRPr="00411182">
        <w:rPr>
          <w:lang w:val="es-CO"/>
        </w:rPr>
        <w:t xml:space="preserve"> interés del titular del derecho. Los derechos económicos, sociales y culturales serían derechos positivos y los derechos civiles y políticos serían derechos negativos. También vemos que el matrimonio es la </w:t>
      </w:r>
      <w:r w:rsidRPr="00411182">
        <w:rPr>
          <w:shd w:val="clear" w:color="auto" w:fill="F6F6F6"/>
          <w:lang w:val="es-CO"/>
        </w:rPr>
        <w:t>unión legal de un hombre y una mujer que viven ju</w:t>
      </w:r>
      <w:r w:rsidRPr="00411182">
        <w:rPr>
          <w:shd w:val="clear" w:color="auto" w:fill="F6F6F6"/>
          <w:lang w:val="es-CO"/>
        </w:rPr>
        <w:t xml:space="preserve">ntos, </w:t>
      </w:r>
      <w:r w:rsidRPr="00411182">
        <w:rPr>
          <w:lang w:val="es-CO"/>
        </w:rPr>
        <w:t xml:space="preserve">ayudándose y encarnando el amor mutuo para </w:t>
      </w:r>
      <w:r w:rsidRPr="00411182">
        <w:rPr>
          <w:shd w:val="clear" w:color="auto" w:fill="F6F6F6"/>
          <w:lang w:val="es-CO"/>
        </w:rPr>
        <w:t>formar una familia y tener hijos.</w:t>
      </w:r>
      <w:r w:rsidRPr="00411182">
        <w:rPr>
          <w:lang w:val="es-CO"/>
        </w:rPr>
        <w:t xml:space="preserve"> El divorcio es el acto de disolución del contrato matrimonial por voluntad de una o ambas partes. </w:t>
      </w:r>
    </w:p>
    <w:p w:rsidR="00DC6134" w:rsidRPr="00411182" w:rsidRDefault="00411182">
      <w:pPr>
        <w:ind w:left="-5"/>
        <w:rPr>
          <w:lang w:val="es-CO"/>
        </w:rPr>
      </w:pPr>
      <w:r w:rsidRPr="00411182">
        <w:rPr>
          <w:lang w:val="es-CO"/>
        </w:rPr>
        <w:t xml:space="preserve">Desarrollo </w:t>
      </w:r>
    </w:p>
    <w:p w:rsidR="00DC6134" w:rsidRPr="00411182" w:rsidRDefault="00411182">
      <w:pPr>
        <w:ind w:left="-5"/>
        <w:rPr>
          <w:lang w:val="es-CO"/>
        </w:rPr>
      </w:pPr>
      <w:r w:rsidRPr="00411182">
        <w:rPr>
          <w:lang w:val="es-CO"/>
        </w:rPr>
        <w:t>El derecho civil es el sistema encargado de regular las relaciones personales y patrimoniales de las personas ante la sociedad, definiendo el principio y el fin de las personas físicas y jurídicas. Como en toda norma jurídica, el objeto de estudio es la pe</w:t>
      </w:r>
      <w:r w:rsidRPr="00411182">
        <w:rPr>
          <w:lang w:val="es-CO"/>
        </w:rPr>
        <w:t xml:space="preserve">rsona, que es todo sujeto capaz de tener derechos y obligaciones, subdividido en personas físicas y jurídicas. La ley otorga a cada persona una característica legal, que llamamos persona. En el caso del matrimonio, </w:t>
      </w:r>
      <w:r w:rsidRPr="00411182">
        <w:rPr>
          <w:shd w:val="clear" w:color="auto" w:fill="F6F6F6"/>
          <w:lang w:val="es-CO"/>
        </w:rPr>
        <w:t>es la garantía de la continuación de la r</w:t>
      </w:r>
      <w:r w:rsidRPr="00411182">
        <w:rPr>
          <w:shd w:val="clear" w:color="auto" w:fill="F6F6F6"/>
          <w:lang w:val="es-CO"/>
        </w:rPr>
        <w:t>aza</w:t>
      </w:r>
      <w:r w:rsidRPr="00411182">
        <w:rPr>
          <w:lang w:val="es-CO"/>
        </w:rPr>
        <w:t xml:space="preserve"> </w:t>
      </w:r>
      <w:r w:rsidRPr="00411182">
        <w:rPr>
          <w:shd w:val="clear" w:color="auto" w:fill="F6F6F6"/>
          <w:lang w:val="es-CO"/>
        </w:rPr>
        <w:t>humana y, por tanto, desempeña un papel importante en la sociedad. Sin duda, el</w:t>
      </w:r>
      <w:r w:rsidRPr="00411182">
        <w:rPr>
          <w:lang w:val="es-CO"/>
        </w:rPr>
        <w:t xml:space="preserve"> </w:t>
      </w:r>
      <w:r w:rsidRPr="00411182">
        <w:rPr>
          <w:shd w:val="clear" w:color="auto" w:fill="F6F6F6"/>
          <w:lang w:val="es-CO"/>
        </w:rPr>
        <w:t>matrimonio representa un alto grado de elevación moral para la familia, porque cuantos</w:t>
      </w:r>
      <w:r w:rsidRPr="00411182">
        <w:rPr>
          <w:lang w:val="es-CO"/>
        </w:rPr>
        <w:t xml:space="preserve"> </w:t>
      </w:r>
      <w:r w:rsidRPr="00411182">
        <w:rPr>
          <w:shd w:val="clear" w:color="auto" w:fill="F6F6F6"/>
          <w:lang w:val="es-CO"/>
        </w:rPr>
        <w:t xml:space="preserve">más matrimonios haya, más fuerte será la sociedad. El matrimonio </w:t>
      </w:r>
      <w:r w:rsidRPr="00411182">
        <w:rPr>
          <w:lang w:val="es-CO"/>
        </w:rPr>
        <w:t>se disuelve por la m</w:t>
      </w:r>
      <w:r w:rsidRPr="00411182">
        <w:rPr>
          <w:lang w:val="es-CO"/>
        </w:rPr>
        <w:t>uerte de uno de los cónyuges o, en el caso del matrimonio civil, por el divorcio. El divorcio es la disolución judicial del vínculo matrimonial. En nuestro país, el derecho civil prevé el divorcio. También altera el equilibrio de la familia. Esto se debe a</w:t>
      </w:r>
      <w:r w:rsidRPr="00411182">
        <w:rPr>
          <w:lang w:val="es-CO"/>
        </w:rPr>
        <w:t xml:space="preserve"> que la ausencia de uno de los progenitores perturba el funcionamiento normal de la familia. Aunque se reconoce que los cónyuges se ven afectados moralmente por la ruptura del matrimonio, el impacto de esta situación afecta sobre todo a los hijos. </w:t>
      </w:r>
    </w:p>
    <w:p w:rsidR="00DC6134" w:rsidRPr="00411182" w:rsidRDefault="00411182">
      <w:pPr>
        <w:spacing w:after="0" w:line="259" w:lineRule="auto"/>
        <w:ind w:left="14" w:firstLine="0"/>
        <w:rPr>
          <w:lang w:val="es-CO"/>
        </w:rPr>
      </w:pPr>
      <w:r w:rsidRPr="00411182">
        <w:rPr>
          <w:shd w:val="clear" w:color="auto" w:fill="F6F6F6"/>
          <w:lang w:val="es-CO"/>
        </w:rPr>
        <w:t>Resumen</w:t>
      </w:r>
      <w:r w:rsidRPr="00411182">
        <w:rPr>
          <w:lang w:val="es-CO"/>
        </w:rPr>
        <w:t xml:space="preserve"> </w:t>
      </w:r>
    </w:p>
    <w:p w:rsidR="00DC6134" w:rsidRPr="00411182" w:rsidRDefault="00411182">
      <w:pPr>
        <w:spacing w:after="542"/>
        <w:ind w:left="-5"/>
        <w:rPr>
          <w:lang w:val="es-CO"/>
        </w:rPr>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3386023</wp:posOffset>
                </wp:positionH>
                <wp:positionV relativeFrom="paragraph">
                  <wp:posOffset>728868</wp:posOffset>
                </wp:positionV>
                <wp:extent cx="39624" cy="160020"/>
                <wp:effectExtent l="0" t="0" r="0" b="0"/>
                <wp:wrapNone/>
                <wp:docPr id="1199" name="Group 1199"/>
                <wp:cNvGraphicFramePr/>
                <a:graphic xmlns:a="http://schemas.openxmlformats.org/drawingml/2006/main">
                  <a:graphicData uri="http://schemas.microsoft.com/office/word/2010/wordprocessingGroup">
                    <wpg:wgp>
                      <wpg:cNvGrpSpPr/>
                      <wpg:grpSpPr>
                        <a:xfrm>
                          <a:off x="0" y="0"/>
                          <a:ext cx="39624" cy="160020"/>
                          <a:chOff x="0" y="0"/>
                          <a:chExt cx="39624" cy="160020"/>
                        </a:xfrm>
                      </wpg:grpSpPr>
                      <wps:wsp>
                        <wps:cNvPr id="1453" name="Shape 1453"/>
                        <wps:cNvSpPr/>
                        <wps:spPr>
                          <a:xfrm>
                            <a:off x="0" y="0"/>
                            <a:ext cx="39624" cy="160020"/>
                          </a:xfrm>
                          <a:custGeom>
                            <a:avLst/>
                            <a:gdLst/>
                            <a:ahLst/>
                            <a:cxnLst/>
                            <a:rect l="0" t="0" r="0" b="0"/>
                            <a:pathLst>
                              <a:path w="39624" h="160020">
                                <a:moveTo>
                                  <a:pt x="0" y="0"/>
                                </a:moveTo>
                                <a:lnTo>
                                  <a:pt x="39624" y="0"/>
                                </a:lnTo>
                                <a:lnTo>
                                  <a:pt x="39624" y="160020"/>
                                </a:lnTo>
                                <a:lnTo>
                                  <a:pt x="0" y="160020"/>
                                </a:lnTo>
                                <a:lnTo>
                                  <a:pt x="0" y="0"/>
                                </a:lnTo>
                              </a:path>
                            </a:pathLst>
                          </a:custGeom>
                          <a:ln w="0" cap="flat">
                            <a:miter lim="127000"/>
                          </a:ln>
                        </wps:spPr>
                        <wps:style>
                          <a:lnRef idx="0">
                            <a:srgbClr val="000000">
                              <a:alpha val="0"/>
                            </a:srgbClr>
                          </a:lnRef>
                          <a:fillRef idx="1">
                            <a:srgbClr val="F6F6F6"/>
                          </a:fillRef>
                          <a:effectRef idx="0">
                            <a:scrgbClr r="0" g="0" b="0"/>
                          </a:effectRef>
                          <a:fontRef idx="none"/>
                        </wps:style>
                        <wps:bodyPr/>
                      </wps:wsp>
                    </wpg:wgp>
                  </a:graphicData>
                </a:graphic>
              </wp:anchor>
            </w:drawing>
          </mc:Choice>
          <mc:Fallback xmlns:a="http://schemas.openxmlformats.org/drawingml/2006/main">
            <w:pict>
              <v:group id="Group 1199" style="width:3.12pt;height:12.6pt;position:absolute;z-index:-2147483648;mso-position-horizontal-relative:text;mso-position-horizontal:absolute;margin-left:266.616pt;mso-position-vertical-relative:text;margin-top:57.3912pt;" coordsize="396,1600">
                <v:shape id="Shape 1454" style="position:absolute;width:396;height:1600;left:0;top:0;" coordsize="39624,160020" path="m0,0l39624,0l39624,160020l0,160020l0,0">
                  <v:stroke weight="0pt" endcap="flat" joinstyle="miter" miterlimit="10" on="false" color="#000000" opacity="0"/>
                  <v:fill on="true" color="#f6f6f6"/>
                </v:shape>
              </v:group>
            </w:pict>
          </mc:Fallback>
        </mc:AlternateContent>
      </w:r>
      <w:r w:rsidRPr="00411182">
        <w:rPr>
          <w:lang w:val="es-CO"/>
        </w:rPr>
        <w:t>En este artículo podremos explicar y comprender que el derecho civil contiene todos los elementos necesarios para conocer nuestros derechos y obligaciones, así como los procedimientos que nos permiten utilizar nuestros bienes de forma adecuada. Es impor</w:t>
      </w:r>
      <w:r w:rsidRPr="00411182">
        <w:rPr>
          <w:lang w:val="es-CO"/>
        </w:rPr>
        <w:t xml:space="preserve">tante subrayar que un derecho es la capacidad de hacer o exigir cualquier cosa que la ley o las autoridades prevean en beneficio de cualquier persona, o de permitir que quienes pueden hacerlo lo hagan. </w:t>
      </w:r>
    </w:p>
    <w:p w:rsidR="00DC6134" w:rsidRDefault="00411182">
      <w:pPr>
        <w:spacing w:after="28" w:line="265" w:lineRule="auto"/>
        <w:ind w:left="-5"/>
      </w:pPr>
      <w:r>
        <w:rPr>
          <w:rFonts w:ascii="Calibri" w:eastAsia="Calibri" w:hAnsi="Calibri" w:cs="Calibri"/>
        </w:rPr>
        <w:t xml:space="preserve">Marco Antonio Negrete </w:t>
      </w:r>
      <w:r>
        <w:t xml:space="preserve"> </w:t>
      </w:r>
      <w:bookmarkEnd w:id="0"/>
    </w:p>
    <w:sectPr w:rsidR="00DC6134">
      <w:pgSz w:w="12240" w:h="15840"/>
      <w:pgMar w:top="393" w:right="1710" w:bottom="1965"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34"/>
    <w:rsid w:val="00411182"/>
    <w:rsid w:val="00DC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E70"/>
  <w15:docId w15:val="{FF5A3DC5-91FF-4EAD-B70E-FE1A432B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4" w:line="263" w:lineRule="auto"/>
      <w:ind w:left="10"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HpPavilion</dc:creator>
  <cp:keywords>docId:82AA5399D571CD82868BD897435BEAD7</cp:keywords>
  <cp:lastModifiedBy>PalominoJairo20 JAIRO PALOMINO</cp:lastModifiedBy>
  <cp:revision>2</cp:revision>
  <cp:lastPrinted>2022-07-12T08:52:00Z</cp:lastPrinted>
  <dcterms:created xsi:type="dcterms:W3CDTF">2022-07-12T08:56:00Z</dcterms:created>
  <dcterms:modified xsi:type="dcterms:W3CDTF">2022-07-12T08:56:00Z</dcterms:modified>
</cp:coreProperties>
</file>