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DC" w:rsidRDefault="001A78DC">
      <w:pPr>
        <w:spacing w:after="19" w:line="259" w:lineRule="auto"/>
        <w:ind w:left="264" w:right="0" w:firstLine="0"/>
        <w:jc w:val="left"/>
      </w:pPr>
      <w:bookmarkStart w:id="0" w:name="_GoBack"/>
      <w:bookmarkEnd w:id="0"/>
    </w:p>
    <w:p w:rsidR="001A78DC" w:rsidRDefault="005A71A5">
      <w:pPr>
        <w:spacing w:after="19" w:line="259" w:lineRule="auto"/>
        <w:ind w:left="264" w:right="0" w:firstLine="0"/>
        <w:jc w:val="left"/>
      </w:pPr>
      <w:r>
        <w:t xml:space="preserve"> </w:t>
      </w:r>
    </w:p>
    <w:p w:rsidR="001A78DC" w:rsidRDefault="005A71A5">
      <w:pPr>
        <w:spacing w:after="16" w:line="259" w:lineRule="auto"/>
        <w:ind w:left="264" w:right="0" w:firstLine="0"/>
        <w:jc w:val="left"/>
      </w:pPr>
      <w:r>
        <w:t xml:space="preserve"> </w:t>
      </w:r>
    </w:p>
    <w:p w:rsidR="001A78DC" w:rsidRDefault="005A71A5">
      <w:pPr>
        <w:spacing w:after="43" w:line="259" w:lineRule="auto"/>
        <w:ind w:left="259" w:right="0"/>
        <w:jc w:val="left"/>
      </w:pPr>
      <w:r>
        <w:rPr>
          <w:b/>
        </w:rPr>
        <w:t xml:space="preserve">Un ensayo sobre el aborto en Colombia  </w:t>
      </w:r>
    </w:p>
    <w:p w:rsidR="001A78DC" w:rsidRDefault="005A71A5">
      <w:pPr>
        <w:spacing w:after="16" w:line="259" w:lineRule="auto"/>
        <w:ind w:left="264" w:right="0" w:firstLine="0"/>
        <w:jc w:val="left"/>
      </w:pPr>
      <w:r>
        <w:t xml:space="preserve"> </w:t>
      </w:r>
    </w:p>
    <w:p w:rsidR="001A78DC" w:rsidRDefault="005A71A5">
      <w:pPr>
        <w:pStyle w:val="Ttulo1"/>
        <w:spacing w:after="43"/>
        <w:ind w:left="259"/>
      </w:pPr>
      <w:r>
        <w:t xml:space="preserve">Introducción </w:t>
      </w:r>
    </w:p>
    <w:p w:rsidR="001A78DC" w:rsidRDefault="005A71A5">
      <w:pPr>
        <w:spacing w:after="24" w:line="259" w:lineRule="auto"/>
        <w:ind w:left="264" w:right="0" w:firstLine="0"/>
        <w:jc w:val="left"/>
      </w:pPr>
      <w:r>
        <w:t xml:space="preserve"> </w:t>
      </w:r>
    </w:p>
    <w:p w:rsidR="001A78DC" w:rsidRDefault="005A71A5">
      <w:pPr>
        <w:spacing w:after="314" w:line="260" w:lineRule="auto"/>
        <w:ind w:left="264" w:right="1391" w:firstLine="0"/>
      </w:pPr>
      <w:r>
        <w:rPr>
          <w:rFonts w:ascii="Calibri" w:eastAsia="Calibri" w:hAnsi="Calibri" w:cs="Calibri"/>
        </w:rPr>
        <w:t xml:space="preserve">En este artículo hablaré del aborto, que es un tema controvertido en nuestra sociedad porque el aborto es un asesinato. </w:t>
      </w:r>
      <w:r>
        <w:rPr>
          <w:rFonts w:ascii="Calibri" w:eastAsia="Calibri" w:hAnsi="Calibri" w:cs="Calibri"/>
        </w:rPr>
        <w:t>En la mayoría de los casos, las madres no sufren porque no se imaginan que podrían no estar en este mundo si sus madres hubieran hecho lo mismo que ellas. Cuando se inician los abortos, no se imaginan que la persona que va a nacer podría ser la salvación d</w:t>
      </w:r>
      <w:r>
        <w:rPr>
          <w:rFonts w:ascii="Calibri" w:eastAsia="Calibri" w:hAnsi="Calibri" w:cs="Calibri"/>
        </w:rPr>
        <w:t>e todos nosotros. Puede ser un científico o un inventor, un soldado o un espía. Cada vez que alguien muere por un aborto, se pierde mucha menos vida, porque esa persona que va a nacer puede tener miles de descendientes, y esos descendientes, como él, puede</w:t>
      </w:r>
      <w:r>
        <w:rPr>
          <w:rFonts w:ascii="Calibri" w:eastAsia="Calibri" w:hAnsi="Calibri" w:cs="Calibri"/>
        </w:rPr>
        <w:t xml:space="preserve">n convertirse en nuestra salvación en determinadas circunstancias durante nuestra vida. Así </w:t>
      </w:r>
      <w:proofErr w:type="gramStart"/>
      <w:r>
        <w:rPr>
          <w:rFonts w:ascii="Calibri" w:eastAsia="Calibri" w:hAnsi="Calibri" w:cs="Calibri"/>
        </w:rPr>
        <w:t>que</w:t>
      </w:r>
      <w:proofErr w:type="gramEnd"/>
      <w:r>
        <w:rPr>
          <w:rFonts w:ascii="Calibri" w:eastAsia="Calibri" w:hAnsi="Calibri" w:cs="Calibri"/>
        </w:rPr>
        <w:t xml:space="preserve"> en mi opinión, basándome en lo que he podido leer, el aborto es una práctica que no debería practicarse porque es quitarle la vida a un inocente que no debería </w:t>
      </w:r>
      <w:r>
        <w:rPr>
          <w:rFonts w:ascii="Calibri" w:eastAsia="Calibri" w:hAnsi="Calibri" w:cs="Calibri"/>
        </w:rPr>
        <w:t>ser responsable de nuestros actos, porque deberíamos haberlo pensado antes para no arrepentirnos después.</w:t>
      </w:r>
      <w:r>
        <w:t xml:space="preserve"> </w:t>
      </w:r>
    </w:p>
    <w:p w:rsidR="001A78DC" w:rsidRDefault="005A71A5">
      <w:pPr>
        <w:pStyle w:val="Ttulo1"/>
        <w:ind w:left="259"/>
      </w:pPr>
      <w:r>
        <w:t xml:space="preserve">Desarrollo </w:t>
      </w:r>
    </w:p>
    <w:p w:rsidR="001A78DC" w:rsidRDefault="005A71A5">
      <w:pPr>
        <w:ind w:left="259" w:right="1377"/>
      </w:pPr>
      <w:r>
        <w:t xml:space="preserve">Con este ensayo queremos que las mujeres entiendan que el aborto no es la solución, sino que es más importante que la maternidad, aunque </w:t>
      </w:r>
      <w:r>
        <w:t xml:space="preserve">el niño no sea deseado. </w:t>
      </w:r>
    </w:p>
    <w:p w:rsidR="001A78DC" w:rsidRDefault="005A71A5">
      <w:pPr>
        <w:ind w:left="259" w:right="1377"/>
      </w:pPr>
      <w:r>
        <w:t>¿Qué se necesita para construir una vida? Un hombre, una mujer, un espermatozoide y un óvulo; y el proceso es casi completo ...... Digo "casi" porque después de una prescripción tan inusual, todo lo que se necesita es un sí o un no</w:t>
      </w:r>
      <w:r>
        <w:t xml:space="preserve">. </w:t>
      </w:r>
    </w:p>
    <w:p w:rsidR="001A78DC" w:rsidRDefault="005A71A5">
      <w:pPr>
        <w:ind w:left="259" w:right="1377"/>
      </w:pPr>
      <w:r>
        <w:t>Después de decidir que uno no quiere crear esta vida, surge la siguiente pregunta: ¿cómo hacemos desaparecer el problema? Luego viene la solución; y cuando digo solución, me refiero al tipo de aborto como: intoxicación salina, aspiración, dilatación y e</w:t>
      </w:r>
      <w:r>
        <w:t xml:space="preserve">l famoso D Y X, que se produce 32 semanas después de la fecundación del feto. </w:t>
      </w:r>
    </w:p>
    <w:p w:rsidR="001A78DC" w:rsidRDefault="005A71A5">
      <w:pPr>
        <w:ind w:left="259" w:right="1377"/>
      </w:pPr>
      <w:r>
        <w:t>Aunque el aborto es ilegal, es uno de los procedimientos más comunes, y lo peor es que las mujeres están dispuestas a hacer cualquier cosa para pagarlo, sin importar el valor de</w:t>
      </w:r>
      <w:r>
        <w:t xml:space="preserve"> la intervención. Parece que hay una gran industria detrás de todas las clínicas abortistas que dominan sus mentes y las empujan a realizar este acto, como si no fueran conscientes de la vida y los sentimientos que llevan dentro ...... ¿Querrían estas muje</w:t>
      </w:r>
      <w:r>
        <w:t xml:space="preserve">res que se les impidiera vivir? No lo creo; sería diferente si la criatura pudiera expresar sus sentimientos, si le dijera a su propia madre: "No quiero vivir". </w:t>
      </w:r>
    </w:p>
    <w:p w:rsidR="001A78DC" w:rsidRDefault="005A71A5">
      <w:pPr>
        <w:ind w:left="259" w:right="1377"/>
      </w:pPr>
      <w:r>
        <w:t>Lo peor de todo es que la mayoría de los abortos son practicados por mujeres jóvenes, y lo que</w:t>
      </w:r>
      <w:r>
        <w:t xml:space="preserve"> es peor, con tantos métodos de planificación disponibles, las estadísticas de embarazos no deseados aumentan en lugar de disminuir. </w:t>
      </w:r>
    </w:p>
    <w:p w:rsidR="001A78DC" w:rsidRDefault="005A71A5">
      <w:pPr>
        <w:spacing w:after="0" w:line="259" w:lineRule="auto"/>
        <w:ind w:left="264" w:right="0" w:firstLine="0"/>
        <w:jc w:val="left"/>
      </w:pPr>
      <w:r>
        <w:t xml:space="preserve">           </w:t>
      </w:r>
    </w:p>
    <w:p w:rsidR="001A78DC" w:rsidRDefault="005A71A5">
      <w:pPr>
        <w:ind w:left="259" w:right="1377"/>
      </w:pPr>
      <w:r>
        <w:lastRenderedPageBreak/>
        <w:t xml:space="preserve">  El aborto amenaza la vida no sólo del feto sino también de la madre, ya que es más arriesgado que el embaraz</w:t>
      </w:r>
      <w:r>
        <w:t xml:space="preserve">o o el parto; pero esto no parece asustar a las mujeres, ya que es mucho más aterrador que un niño nazca hoy sin prever su muerte o la posibilidad de no volver a ser madre. </w:t>
      </w:r>
    </w:p>
    <w:p w:rsidR="001A78DC" w:rsidRDefault="005A71A5">
      <w:pPr>
        <w:ind w:left="259" w:right="1377"/>
      </w:pPr>
      <w:r>
        <w:t xml:space="preserve">            El aborto no es una solución. Después de un aborto hay culpabilidad y </w:t>
      </w:r>
      <w:r>
        <w:t>preguntas de si hice lo correcto o lo incorrecto, si fue un niño o una niña, etc. Esto es psicológicamente traumático para la mujer que aborta, y no sólo eso, cuando la psique es inmadura puede llegar a extremos y experimentar un estado de depresión que en</w:t>
      </w:r>
      <w:r>
        <w:t xml:space="preserve"> muchos casos puede llevar al suicidio; sobre todo cuando la mujer es presionada por un tercero, indicándole que puede no querer abortar.             Cuando estés a punto de cometer un acto así, asegúrate de que la decisión es tuya para evitar los remordim</w:t>
      </w:r>
      <w:r>
        <w:t xml:space="preserve">ientos y también para determinar las consecuencias de elegir el camino equivocado. </w:t>
      </w:r>
    </w:p>
    <w:p w:rsidR="001A78DC" w:rsidRDefault="005A71A5">
      <w:pPr>
        <w:ind w:left="259" w:right="1377"/>
      </w:pPr>
      <w:r>
        <w:t xml:space="preserve">            Si estás embarazada y no sabes qué hacer, recuerda que un día tu madre estará en tu lugar, y que fue su decisión darte a luz ....... Lo creas o no, de todos los</w:t>
      </w:r>
      <w:r>
        <w:t xml:space="preserve"> regalos que has recibido de ella, estar vivo es el mejor. </w:t>
      </w:r>
    </w:p>
    <w:p w:rsidR="001A78DC" w:rsidRDefault="005A71A5">
      <w:pPr>
        <w:spacing w:after="16" w:line="259" w:lineRule="auto"/>
        <w:ind w:left="250" w:right="0" w:firstLine="0"/>
        <w:jc w:val="left"/>
      </w:pPr>
      <w:r>
        <w:t xml:space="preserve"> </w:t>
      </w:r>
    </w:p>
    <w:p w:rsidR="001A78DC" w:rsidRDefault="005A71A5">
      <w:pPr>
        <w:pStyle w:val="Ttulo1"/>
        <w:ind w:left="259"/>
      </w:pPr>
      <w:r>
        <w:t xml:space="preserve">Conclusión </w:t>
      </w:r>
    </w:p>
    <w:p w:rsidR="001A78DC" w:rsidRDefault="005A71A5">
      <w:pPr>
        <w:spacing w:after="19" w:line="259" w:lineRule="auto"/>
        <w:ind w:left="264" w:right="0" w:firstLine="0"/>
        <w:jc w:val="left"/>
      </w:pPr>
      <w:r>
        <w:t xml:space="preserve"> </w:t>
      </w:r>
    </w:p>
    <w:p w:rsidR="001A78DC" w:rsidRDefault="005A71A5">
      <w:pPr>
        <w:spacing w:after="635"/>
        <w:ind w:left="259" w:right="1377"/>
      </w:pPr>
      <w:r>
        <w:t xml:space="preserve">            Mi conclusión final es que no estoy de acuerdo con la idea del aborto, creo que en cierto punto el aborto puede ser sinónimo de asesinato porque es la terminación de la</w:t>
      </w:r>
      <w:r>
        <w:t xml:space="preserve"> vida, es detener el desarrollo del ser vivo que se convertirá en humano. También creo que el aborto, al igual que el embarazo, es un cambio fundamental en tu vida porque no termina con el acto del aborto en sí, y las consecuencias psicológicas para una pe</w:t>
      </w:r>
      <w:r>
        <w:t xml:space="preserve">rsona después de un aborto pueden ser enormes, como el sentimiento de culpa. </w:t>
      </w:r>
    </w:p>
    <w:p w:rsidR="001A78DC" w:rsidRDefault="005A71A5">
      <w:pPr>
        <w:spacing w:after="307"/>
        <w:ind w:left="259" w:right="1377"/>
      </w:pPr>
      <w:r>
        <w:t xml:space="preserve">Bibliografía </w:t>
      </w:r>
    </w:p>
    <w:p w:rsidR="001A78DC" w:rsidRDefault="005A71A5">
      <w:pPr>
        <w:spacing w:after="956" w:line="265" w:lineRule="auto"/>
        <w:ind w:left="10" w:right="559"/>
        <w:jc w:val="center"/>
      </w:pPr>
      <w:hyperlink r:id="rId4">
        <w:r>
          <w:rPr>
            <w:rFonts w:ascii="Calibri" w:eastAsia="Calibri" w:hAnsi="Calibri" w:cs="Calibri"/>
            <w:color w:val="0000FF"/>
            <w:sz w:val="22"/>
            <w:u w:val="single" w:color="0000FF"/>
          </w:rPr>
          <w:t>https://www.guttmacher.org/es/fact</w:t>
        </w:r>
      </w:hyperlink>
      <w:hyperlink r:id="rId5">
        <w:r>
          <w:rPr>
            <w:rFonts w:ascii="Calibri" w:eastAsia="Calibri" w:hAnsi="Calibri" w:cs="Calibri"/>
            <w:color w:val="0000FF"/>
            <w:sz w:val="22"/>
            <w:u w:val="single" w:color="0000FF"/>
          </w:rPr>
          <w:t>-</w:t>
        </w:r>
      </w:hyperlink>
      <w:hyperlink r:id="rId6">
        <w:r>
          <w:rPr>
            <w:rFonts w:ascii="Calibri" w:eastAsia="Calibri" w:hAnsi="Calibri" w:cs="Calibri"/>
            <w:color w:val="0000FF"/>
            <w:sz w:val="22"/>
            <w:u w:val="single" w:color="0000FF"/>
          </w:rPr>
          <w:t>sheet/d</w:t>
        </w:r>
        <w:r>
          <w:rPr>
            <w:rFonts w:ascii="Calibri" w:eastAsia="Calibri" w:hAnsi="Calibri" w:cs="Calibri"/>
            <w:color w:val="0000FF"/>
            <w:sz w:val="22"/>
            <w:u w:val="single" w:color="0000FF"/>
          </w:rPr>
          <w:t>atos</w:t>
        </w:r>
      </w:hyperlink>
      <w:hyperlink r:id="rId7">
        <w:r>
          <w:rPr>
            <w:rFonts w:ascii="Calibri" w:eastAsia="Calibri" w:hAnsi="Calibri" w:cs="Calibri"/>
            <w:color w:val="0000FF"/>
            <w:sz w:val="22"/>
            <w:u w:val="single" w:color="0000FF"/>
          </w:rPr>
          <w:t>-</w:t>
        </w:r>
      </w:hyperlink>
      <w:hyperlink r:id="rId8">
        <w:r>
          <w:rPr>
            <w:rFonts w:ascii="Calibri" w:eastAsia="Calibri" w:hAnsi="Calibri" w:cs="Calibri"/>
            <w:color w:val="0000FF"/>
            <w:sz w:val="22"/>
            <w:u w:val="single" w:color="0000FF"/>
          </w:rPr>
          <w:t>s</w:t>
        </w:r>
        <w:r>
          <w:rPr>
            <w:rFonts w:ascii="Calibri" w:eastAsia="Calibri" w:hAnsi="Calibri" w:cs="Calibri"/>
            <w:color w:val="0000FF"/>
            <w:sz w:val="22"/>
            <w:u w:val="single" w:color="0000FF"/>
          </w:rPr>
          <w:t>obre</w:t>
        </w:r>
      </w:hyperlink>
      <w:hyperlink r:id="rId9">
        <w:r>
          <w:rPr>
            <w:rFonts w:ascii="Calibri" w:eastAsia="Calibri" w:hAnsi="Calibri" w:cs="Calibri"/>
            <w:color w:val="0000FF"/>
            <w:sz w:val="22"/>
            <w:u w:val="single" w:color="0000FF"/>
          </w:rPr>
          <w:t>-</w:t>
        </w:r>
      </w:hyperlink>
      <w:hyperlink r:id="rId10">
        <w:r>
          <w:rPr>
            <w:rFonts w:ascii="Calibri" w:eastAsia="Calibri" w:hAnsi="Calibri" w:cs="Calibri"/>
            <w:color w:val="0000FF"/>
            <w:sz w:val="22"/>
            <w:u w:val="single" w:color="0000FF"/>
          </w:rPr>
          <w:t>e</w:t>
        </w:r>
        <w:r>
          <w:rPr>
            <w:rFonts w:ascii="Calibri" w:eastAsia="Calibri" w:hAnsi="Calibri" w:cs="Calibri"/>
            <w:color w:val="0000FF"/>
            <w:sz w:val="22"/>
            <w:u w:val="single" w:color="0000FF"/>
          </w:rPr>
          <w:t>l</w:t>
        </w:r>
      </w:hyperlink>
      <w:hyperlink r:id="rId11">
        <w:r>
          <w:rPr>
            <w:rFonts w:ascii="Calibri" w:eastAsia="Calibri" w:hAnsi="Calibri" w:cs="Calibri"/>
            <w:color w:val="0000FF"/>
            <w:sz w:val="22"/>
            <w:u w:val="single" w:color="0000FF"/>
          </w:rPr>
          <w:t>-</w:t>
        </w:r>
      </w:hyperlink>
      <w:hyperlink r:id="rId12">
        <w:r>
          <w:rPr>
            <w:rFonts w:ascii="Calibri" w:eastAsia="Calibri" w:hAnsi="Calibri" w:cs="Calibri"/>
            <w:color w:val="0000FF"/>
            <w:sz w:val="22"/>
            <w:u w:val="single" w:color="0000FF"/>
          </w:rPr>
          <w:t>emba</w:t>
        </w:r>
        <w:r>
          <w:rPr>
            <w:rFonts w:ascii="Calibri" w:eastAsia="Calibri" w:hAnsi="Calibri" w:cs="Calibri"/>
            <w:color w:val="0000FF"/>
            <w:sz w:val="22"/>
            <w:u w:val="single" w:color="0000FF"/>
          </w:rPr>
          <w:t>razo</w:t>
        </w:r>
      </w:hyperlink>
      <w:hyperlink r:id="rId13">
        <w:r>
          <w:rPr>
            <w:rFonts w:ascii="Calibri" w:eastAsia="Calibri" w:hAnsi="Calibri" w:cs="Calibri"/>
            <w:color w:val="0000FF"/>
            <w:sz w:val="22"/>
            <w:u w:val="single" w:color="0000FF"/>
          </w:rPr>
          <w:t>-</w:t>
        </w:r>
      </w:hyperlink>
      <w:hyperlink r:id="rId14">
        <w:r>
          <w:rPr>
            <w:rFonts w:ascii="Calibri" w:eastAsia="Calibri" w:hAnsi="Calibri" w:cs="Calibri"/>
            <w:color w:val="0000FF"/>
            <w:sz w:val="22"/>
            <w:u w:val="single" w:color="0000FF"/>
          </w:rPr>
          <w:t>n</w:t>
        </w:r>
        <w:r>
          <w:rPr>
            <w:rFonts w:ascii="Calibri" w:eastAsia="Calibri" w:hAnsi="Calibri" w:cs="Calibri"/>
            <w:color w:val="0000FF"/>
            <w:sz w:val="22"/>
            <w:u w:val="single" w:color="0000FF"/>
          </w:rPr>
          <w:t>o</w:t>
        </w:r>
      </w:hyperlink>
      <w:hyperlink r:id="rId15">
        <w:r>
          <w:rPr>
            <w:rFonts w:ascii="Calibri" w:eastAsia="Calibri" w:hAnsi="Calibri" w:cs="Calibri"/>
            <w:color w:val="0000FF"/>
            <w:sz w:val="22"/>
            <w:u w:val="single" w:color="0000FF"/>
          </w:rPr>
          <w:t>-</w:t>
        </w:r>
      </w:hyperlink>
      <w:hyperlink r:id="rId16">
        <w:r>
          <w:rPr>
            <w:rFonts w:ascii="Calibri" w:eastAsia="Calibri" w:hAnsi="Calibri" w:cs="Calibri"/>
            <w:color w:val="0000FF"/>
            <w:sz w:val="22"/>
            <w:u w:val="single" w:color="0000FF"/>
          </w:rPr>
          <w:t>deseado</w:t>
        </w:r>
      </w:hyperlink>
      <w:hyperlink r:id="rId17">
        <w:r>
          <w:rPr>
            <w:rFonts w:ascii="Calibri" w:eastAsia="Calibri" w:hAnsi="Calibri" w:cs="Calibri"/>
            <w:color w:val="0000FF"/>
            <w:sz w:val="22"/>
            <w:u w:val="single" w:color="0000FF"/>
          </w:rPr>
          <w:t>-</w:t>
        </w:r>
      </w:hyperlink>
      <w:hyperlink r:id="rId18">
        <w:r>
          <w:rPr>
            <w:rFonts w:ascii="Calibri" w:eastAsia="Calibri" w:hAnsi="Calibri" w:cs="Calibri"/>
            <w:color w:val="0000FF"/>
            <w:sz w:val="22"/>
            <w:u w:val="single" w:color="0000FF"/>
          </w:rPr>
          <w:t>y</w:t>
        </w:r>
      </w:hyperlink>
      <w:hyperlink r:id="rId19"/>
      <w:hyperlink r:id="rId20">
        <w:r>
          <w:rPr>
            <w:rFonts w:ascii="Calibri" w:eastAsia="Calibri" w:hAnsi="Calibri" w:cs="Calibri"/>
            <w:color w:val="0000FF"/>
            <w:sz w:val="22"/>
            <w:u w:val="single" w:color="0000FF"/>
          </w:rPr>
          <w:t>abo</w:t>
        </w:r>
        <w:r>
          <w:rPr>
            <w:rFonts w:ascii="Calibri" w:eastAsia="Calibri" w:hAnsi="Calibri" w:cs="Calibri"/>
            <w:color w:val="0000FF"/>
            <w:sz w:val="22"/>
            <w:u w:val="single" w:color="0000FF"/>
          </w:rPr>
          <w:t>rtoinducido</w:t>
        </w:r>
      </w:hyperlink>
      <w:hyperlink r:id="rId21">
        <w:r>
          <w:rPr>
            <w:rFonts w:ascii="Calibri" w:eastAsia="Calibri" w:hAnsi="Calibri" w:cs="Calibri"/>
            <w:color w:val="0000FF"/>
            <w:sz w:val="22"/>
            <w:u w:val="single" w:color="0000FF"/>
          </w:rPr>
          <w:t>-</w:t>
        </w:r>
      </w:hyperlink>
      <w:hyperlink r:id="rId22">
        <w:r>
          <w:rPr>
            <w:rFonts w:ascii="Calibri" w:eastAsia="Calibri" w:hAnsi="Calibri" w:cs="Calibri"/>
            <w:color w:val="0000FF"/>
            <w:sz w:val="22"/>
            <w:u w:val="single" w:color="0000FF"/>
          </w:rPr>
          <w:t>en</w:t>
        </w:r>
      </w:hyperlink>
      <w:hyperlink r:id="rId23">
        <w:r>
          <w:rPr>
            <w:rFonts w:ascii="Calibri" w:eastAsia="Calibri" w:hAnsi="Calibri" w:cs="Calibri"/>
            <w:color w:val="0000FF"/>
            <w:sz w:val="22"/>
            <w:u w:val="single" w:color="0000FF"/>
          </w:rPr>
          <w:t>-</w:t>
        </w:r>
      </w:hyperlink>
      <w:hyperlink r:id="rId24">
        <w:r>
          <w:rPr>
            <w:rFonts w:ascii="Calibri" w:eastAsia="Calibri" w:hAnsi="Calibri" w:cs="Calibri"/>
            <w:color w:val="0000FF"/>
            <w:sz w:val="22"/>
            <w:u w:val="single" w:color="0000FF"/>
          </w:rPr>
          <w:t>colombia</w:t>
        </w:r>
      </w:hyperlink>
      <w:hyperlink r:id="rId25">
        <w:r>
          <w:rPr>
            <w:rFonts w:ascii="Calibri" w:eastAsia="Calibri" w:hAnsi="Calibri" w:cs="Calibri"/>
            <w:color w:val="0000FF"/>
            <w:sz w:val="22"/>
          </w:rPr>
          <w:t xml:space="preserve"> </w:t>
        </w:r>
      </w:hyperlink>
      <w:hyperlink r:id="rId26">
        <w:r>
          <w:rPr>
            <w:rFonts w:ascii="Calibri" w:eastAsia="Calibri" w:hAnsi="Calibri" w:cs="Calibri"/>
            <w:color w:val="0000FF"/>
            <w:sz w:val="22"/>
          </w:rPr>
          <w:t xml:space="preserve"> </w:t>
        </w:r>
      </w:hyperlink>
    </w:p>
    <w:p w:rsidR="001A78DC" w:rsidRDefault="005A71A5">
      <w:pPr>
        <w:spacing w:after="4" w:line="265" w:lineRule="auto"/>
        <w:ind w:left="10" w:right="0"/>
        <w:jc w:val="center"/>
      </w:pPr>
      <w:hyperlink r:id="rId27">
        <w:r>
          <w:rPr>
            <w:rFonts w:ascii="Calibri" w:eastAsia="Calibri" w:hAnsi="Calibri" w:cs="Calibri"/>
            <w:color w:val="0000FF"/>
            <w:sz w:val="22"/>
            <w:u w:val="single" w:color="0000FF"/>
          </w:rPr>
          <w:t>https://www.semana.com/opinion/articulo/todo</w:t>
        </w:r>
      </w:hyperlink>
      <w:hyperlink r:id="rId28">
        <w:r>
          <w:rPr>
            <w:rFonts w:ascii="Calibri" w:eastAsia="Calibri" w:hAnsi="Calibri" w:cs="Calibri"/>
            <w:color w:val="0000FF"/>
            <w:sz w:val="22"/>
            <w:u w:val="single" w:color="0000FF"/>
          </w:rPr>
          <w:t>-</w:t>
        </w:r>
      </w:hyperlink>
      <w:hyperlink r:id="rId29">
        <w:r>
          <w:rPr>
            <w:rFonts w:ascii="Calibri" w:eastAsia="Calibri" w:hAnsi="Calibri" w:cs="Calibri"/>
            <w:color w:val="0000FF"/>
            <w:sz w:val="22"/>
            <w:u w:val="single" w:color="0000FF"/>
          </w:rPr>
          <w:t>lo</w:t>
        </w:r>
      </w:hyperlink>
      <w:hyperlink r:id="rId30">
        <w:r>
          <w:rPr>
            <w:rFonts w:ascii="Calibri" w:eastAsia="Calibri" w:hAnsi="Calibri" w:cs="Calibri"/>
            <w:color w:val="0000FF"/>
            <w:sz w:val="22"/>
            <w:u w:val="single" w:color="0000FF"/>
          </w:rPr>
          <w:t>-</w:t>
        </w:r>
      </w:hyperlink>
      <w:hyperlink r:id="rId31">
        <w:r>
          <w:rPr>
            <w:rFonts w:ascii="Calibri" w:eastAsia="Calibri" w:hAnsi="Calibri" w:cs="Calibri"/>
            <w:color w:val="0000FF"/>
            <w:sz w:val="22"/>
            <w:u w:val="single" w:color="0000FF"/>
          </w:rPr>
          <w:t>que</w:t>
        </w:r>
      </w:hyperlink>
      <w:hyperlink r:id="rId32">
        <w:r>
          <w:rPr>
            <w:rFonts w:ascii="Calibri" w:eastAsia="Calibri" w:hAnsi="Calibri" w:cs="Calibri"/>
            <w:color w:val="0000FF"/>
            <w:sz w:val="22"/>
            <w:u w:val="single" w:color="0000FF"/>
          </w:rPr>
          <w:t>-</w:t>
        </w:r>
      </w:hyperlink>
      <w:hyperlink r:id="rId33">
        <w:r>
          <w:rPr>
            <w:rFonts w:ascii="Calibri" w:eastAsia="Calibri" w:hAnsi="Calibri" w:cs="Calibri"/>
            <w:color w:val="0000FF"/>
            <w:sz w:val="22"/>
            <w:u w:val="single" w:color="0000FF"/>
          </w:rPr>
          <w:t>debe</w:t>
        </w:r>
      </w:hyperlink>
      <w:hyperlink r:id="rId34">
        <w:r>
          <w:rPr>
            <w:rFonts w:ascii="Calibri" w:eastAsia="Calibri" w:hAnsi="Calibri" w:cs="Calibri"/>
            <w:color w:val="0000FF"/>
            <w:sz w:val="22"/>
            <w:u w:val="single" w:color="0000FF"/>
          </w:rPr>
          <w:t>-</w:t>
        </w:r>
      </w:hyperlink>
      <w:hyperlink r:id="rId35">
        <w:r>
          <w:rPr>
            <w:rFonts w:ascii="Calibri" w:eastAsia="Calibri" w:hAnsi="Calibri" w:cs="Calibri"/>
            <w:color w:val="0000FF"/>
            <w:sz w:val="22"/>
            <w:u w:val="single" w:color="0000FF"/>
          </w:rPr>
          <w:t>saber</w:t>
        </w:r>
      </w:hyperlink>
      <w:hyperlink r:id="rId36">
        <w:r>
          <w:rPr>
            <w:rFonts w:ascii="Calibri" w:eastAsia="Calibri" w:hAnsi="Calibri" w:cs="Calibri"/>
            <w:color w:val="0000FF"/>
            <w:sz w:val="22"/>
            <w:u w:val="single" w:color="0000FF"/>
          </w:rPr>
          <w:t>-</w:t>
        </w:r>
      </w:hyperlink>
      <w:hyperlink r:id="rId37">
        <w:r>
          <w:rPr>
            <w:rFonts w:ascii="Calibri" w:eastAsia="Calibri" w:hAnsi="Calibri" w:cs="Calibri"/>
            <w:color w:val="0000FF"/>
            <w:sz w:val="22"/>
            <w:u w:val="single" w:color="0000FF"/>
          </w:rPr>
          <w:t>sobre</w:t>
        </w:r>
      </w:hyperlink>
      <w:hyperlink r:id="rId38">
        <w:r>
          <w:rPr>
            <w:rFonts w:ascii="Calibri" w:eastAsia="Calibri" w:hAnsi="Calibri" w:cs="Calibri"/>
            <w:color w:val="0000FF"/>
            <w:sz w:val="22"/>
            <w:u w:val="single" w:color="0000FF"/>
          </w:rPr>
          <w:t>-</w:t>
        </w:r>
      </w:hyperlink>
      <w:hyperlink r:id="rId39">
        <w:r>
          <w:rPr>
            <w:rFonts w:ascii="Calibri" w:eastAsia="Calibri" w:hAnsi="Calibri" w:cs="Calibri"/>
            <w:color w:val="0000FF"/>
            <w:sz w:val="22"/>
            <w:u w:val="single" w:color="0000FF"/>
          </w:rPr>
          <w:t>el</w:t>
        </w:r>
      </w:hyperlink>
      <w:hyperlink r:id="rId40">
        <w:r>
          <w:rPr>
            <w:rFonts w:ascii="Calibri" w:eastAsia="Calibri" w:hAnsi="Calibri" w:cs="Calibri"/>
            <w:color w:val="0000FF"/>
            <w:sz w:val="22"/>
            <w:u w:val="single" w:color="0000FF"/>
          </w:rPr>
          <w:t>-</w:t>
        </w:r>
      </w:hyperlink>
      <w:hyperlink r:id="rId41">
        <w:r>
          <w:rPr>
            <w:rFonts w:ascii="Calibri" w:eastAsia="Calibri" w:hAnsi="Calibri" w:cs="Calibri"/>
            <w:color w:val="0000FF"/>
            <w:sz w:val="22"/>
            <w:u w:val="single" w:color="0000FF"/>
          </w:rPr>
          <w:t>aborto</w:t>
        </w:r>
      </w:hyperlink>
      <w:hyperlink r:id="rId42"/>
      <w:hyperlink r:id="rId43">
        <w:r>
          <w:rPr>
            <w:rFonts w:ascii="Calibri" w:eastAsia="Calibri" w:hAnsi="Calibri" w:cs="Calibri"/>
            <w:color w:val="0000FF"/>
            <w:sz w:val="22"/>
            <w:u w:val="single" w:color="0000FF"/>
          </w:rPr>
          <w:t>encolombia</w:t>
        </w:r>
      </w:hyperlink>
      <w:hyperlink r:id="rId44">
        <w:r>
          <w:rPr>
            <w:rFonts w:ascii="Calibri" w:eastAsia="Calibri" w:hAnsi="Calibri" w:cs="Calibri"/>
            <w:color w:val="0000FF"/>
            <w:sz w:val="22"/>
            <w:u w:val="single" w:color="0000FF"/>
          </w:rPr>
          <w:t>-</w:t>
        </w:r>
      </w:hyperlink>
      <w:hyperlink r:id="rId45">
        <w:r>
          <w:rPr>
            <w:rFonts w:ascii="Calibri" w:eastAsia="Calibri" w:hAnsi="Calibri" w:cs="Calibri"/>
            <w:color w:val="0000FF"/>
            <w:sz w:val="22"/>
            <w:u w:val="single" w:color="0000FF"/>
          </w:rPr>
          <w:t>columna</w:t>
        </w:r>
      </w:hyperlink>
      <w:hyperlink r:id="rId46">
        <w:r>
          <w:rPr>
            <w:rFonts w:ascii="Calibri" w:eastAsia="Calibri" w:hAnsi="Calibri" w:cs="Calibri"/>
            <w:color w:val="0000FF"/>
            <w:sz w:val="22"/>
            <w:u w:val="single" w:color="0000FF"/>
          </w:rPr>
          <w:t>-</w:t>
        </w:r>
      </w:hyperlink>
      <w:hyperlink r:id="rId47">
        <w:r>
          <w:rPr>
            <w:rFonts w:ascii="Calibri" w:eastAsia="Calibri" w:hAnsi="Calibri" w:cs="Calibri"/>
            <w:color w:val="0000FF"/>
            <w:sz w:val="22"/>
            <w:u w:val="single" w:color="0000FF"/>
          </w:rPr>
          <w:t>de</w:t>
        </w:r>
      </w:hyperlink>
      <w:hyperlink r:id="rId48">
        <w:r>
          <w:rPr>
            <w:rFonts w:ascii="Calibri" w:eastAsia="Calibri" w:hAnsi="Calibri" w:cs="Calibri"/>
            <w:color w:val="0000FF"/>
            <w:sz w:val="22"/>
            <w:u w:val="single" w:color="0000FF"/>
          </w:rPr>
          <w:t>-</w:t>
        </w:r>
      </w:hyperlink>
      <w:hyperlink r:id="rId49">
        <w:r>
          <w:rPr>
            <w:rFonts w:ascii="Calibri" w:eastAsia="Calibri" w:hAnsi="Calibri" w:cs="Calibri"/>
            <w:color w:val="0000FF"/>
            <w:sz w:val="22"/>
            <w:u w:val="single" w:color="0000FF"/>
          </w:rPr>
          <w:t>isabel</w:t>
        </w:r>
      </w:hyperlink>
      <w:hyperlink r:id="rId50">
        <w:r>
          <w:rPr>
            <w:rFonts w:ascii="Calibri" w:eastAsia="Calibri" w:hAnsi="Calibri" w:cs="Calibri"/>
            <w:color w:val="0000FF"/>
            <w:sz w:val="22"/>
            <w:u w:val="single" w:color="0000FF"/>
          </w:rPr>
          <w:t>-</w:t>
        </w:r>
      </w:hyperlink>
      <w:hyperlink r:id="rId51">
        <w:r>
          <w:rPr>
            <w:rFonts w:ascii="Calibri" w:eastAsia="Calibri" w:hAnsi="Calibri" w:cs="Calibri"/>
            <w:color w:val="0000FF"/>
            <w:sz w:val="22"/>
            <w:u w:val="single" w:color="0000FF"/>
          </w:rPr>
          <w:t>jaramillo/567264 http:/</w:t>
        </w:r>
      </w:hyperlink>
      <w:hyperlink r:id="rId52">
        <w:r>
          <w:rPr>
            <w:rFonts w:ascii="Calibri" w:eastAsia="Calibri" w:hAnsi="Calibri" w:cs="Calibri"/>
            <w:color w:val="0000FF"/>
            <w:sz w:val="22"/>
          </w:rPr>
          <w:t xml:space="preserve"> </w:t>
        </w:r>
      </w:hyperlink>
    </w:p>
    <w:p w:rsidR="001A78DC" w:rsidRDefault="005A71A5">
      <w:pPr>
        <w:spacing w:after="57" w:line="265" w:lineRule="auto"/>
        <w:ind w:left="10" w:right="1109"/>
        <w:jc w:val="center"/>
      </w:pPr>
      <w:hyperlink r:id="rId53">
        <w:r>
          <w:rPr>
            <w:rFonts w:ascii="Calibri" w:eastAsia="Calibri" w:hAnsi="Calibri" w:cs="Calibri"/>
            <w:color w:val="0000FF"/>
            <w:sz w:val="22"/>
            <w:u w:val="single" w:color="0000FF"/>
          </w:rPr>
          <w:t>/www.mujeresenred.net/spip.php?article1292</w:t>
        </w:r>
      </w:hyperlink>
      <w:hyperlink r:id="rId54">
        <w:r>
          <w:rPr>
            <w:rFonts w:ascii="Calibri" w:eastAsia="Calibri" w:hAnsi="Calibri" w:cs="Calibri"/>
            <w:color w:val="0000FF"/>
            <w:sz w:val="22"/>
          </w:rPr>
          <w:t xml:space="preserve"> </w:t>
        </w:r>
      </w:hyperlink>
      <w:hyperlink r:id="rId55">
        <w:r>
          <w:rPr>
            <w:rFonts w:ascii="Calibri" w:eastAsia="Calibri" w:hAnsi="Calibri" w:cs="Calibri"/>
            <w:color w:val="0000FF"/>
            <w:sz w:val="22"/>
          </w:rPr>
          <w:t xml:space="preserve"> </w:t>
        </w:r>
      </w:hyperlink>
    </w:p>
    <w:p w:rsidR="001A78DC" w:rsidRDefault="005A71A5">
      <w:pPr>
        <w:spacing w:after="0" w:line="259" w:lineRule="auto"/>
        <w:ind w:left="384" w:right="0" w:firstLine="0"/>
        <w:jc w:val="left"/>
      </w:pPr>
      <w:hyperlink r:id="rId56">
        <w:r>
          <w:rPr>
            <w:rFonts w:ascii="Calibri" w:eastAsia="Calibri" w:hAnsi="Calibri" w:cs="Calibri"/>
            <w:color w:val="0000FF"/>
            <w:sz w:val="22"/>
            <w:u w:val="single" w:color="0000FF"/>
          </w:rPr>
          <w:t>http</w:t>
        </w:r>
        <w:r>
          <w:rPr>
            <w:rFonts w:ascii="Calibri" w:eastAsia="Calibri" w:hAnsi="Calibri" w:cs="Calibri"/>
            <w:color w:val="0000FF"/>
            <w:sz w:val="22"/>
            <w:u w:val="single" w:color="0000FF"/>
          </w:rPr>
          <w:t>s://www.razonpublica.com/index.php/econom</w:t>
        </w:r>
      </w:hyperlink>
      <w:hyperlink r:id="rId57">
        <w:r>
          <w:rPr>
            <w:rFonts w:ascii="Calibri" w:eastAsia="Calibri" w:hAnsi="Calibri" w:cs="Calibri"/>
            <w:color w:val="0000FF"/>
            <w:sz w:val="22"/>
            <w:u w:val="single" w:color="0000FF"/>
          </w:rPr>
          <w:t>-</w:t>
        </w:r>
      </w:hyperlink>
      <w:hyperlink r:id="rId58">
        <w:r>
          <w:rPr>
            <w:rFonts w:ascii="Calibri" w:eastAsia="Calibri" w:hAnsi="Calibri" w:cs="Calibri"/>
            <w:color w:val="0000FF"/>
            <w:sz w:val="22"/>
            <w:u w:val="single" w:color="0000FF"/>
          </w:rPr>
          <w:t>y</w:t>
        </w:r>
      </w:hyperlink>
      <w:hyperlink r:id="rId59">
        <w:r>
          <w:rPr>
            <w:rFonts w:ascii="Calibri" w:eastAsia="Calibri" w:hAnsi="Calibri" w:cs="Calibri"/>
            <w:color w:val="0000FF"/>
            <w:sz w:val="22"/>
            <w:u w:val="single" w:color="0000FF"/>
          </w:rPr>
          <w:t>-</w:t>
        </w:r>
      </w:hyperlink>
      <w:hyperlink r:id="rId60">
        <w:r>
          <w:rPr>
            <w:rFonts w:ascii="Calibri" w:eastAsia="Calibri" w:hAnsi="Calibri" w:cs="Calibri"/>
            <w:color w:val="0000FF"/>
            <w:sz w:val="22"/>
            <w:u w:val="single" w:color="0000FF"/>
          </w:rPr>
          <w:t>sociedad</w:t>
        </w:r>
      </w:hyperlink>
      <w:hyperlink r:id="rId61">
        <w:r>
          <w:rPr>
            <w:rFonts w:ascii="Calibri" w:eastAsia="Calibri" w:hAnsi="Calibri" w:cs="Calibri"/>
            <w:color w:val="0000FF"/>
            <w:sz w:val="22"/>
            <w:u w:val="single" w:color="0000FF"/>
          </w:rPr>
          <w:t>-</w:t>
        </w:r>
      </w:hyperlink>
      <w:hyperlink r:id="rId62">
        <w:r>
          <w:rPr>
            <w:rFonts w:ascii="Calibri" w:eastAsia="Calibri" w:hAnsi="Calibri" w:cs="Calibri"/>
            <w:color w:val="0000FF"/>
            <w:sz w:val="22"/>
            <w:u w:val="single" w:color="0000FF"/>
          </w:rPr>
          <w:t>temas</w:t>
        </w:r>
      </w:hyperlink>
      <w:hyperlink r:id="rId63">
        <w:r>
          <w:rPr>
            <w:rFonts w:ascii="Calibri" w:eastAsia="Calibri" w:hAnsi="Calibri" w:cs="Calibri"/>
            <w:color w:val="0000FF"/>
            <w:sz w:val="22"/>
            <w:u w:val="single" w:color="0000FF"/>
          </w:rPr>
          <w:t>-</w:t>
        </w:r>
      </w:hyperlink>
      <w:hyperlink r:id="rId64">
        <w:r>
          <w:rPr>
            <w:rFonts w:ascii="Calibri" w:eastAsia="Calibri" w:hAnsi="Calibri" w:cs="Calibri"/>
            <w:color w:val="0000FF"/>
            <w:sz w:val="22"/>
            <w:u w:val="single" w:color="0000FF"/>
          </w:rPr>
          <w:t>29/11878</w:t>
        </w:r>
      </w:hyperlink>
      <w:hyperlink r:id="rId65">
        <w:r>
          <w:rPr>
            <w:rFonts w:ascii="Calibri" w:eastAsia="Calibri" w:hAnsi="Calibri" w:cs="Calibri"/>
            <w:color w:val="0000FF"/>
            <w:sz w:val="22"/>
            <w:u w:val="single" w:color="0000FF"/>
          </w:rPr>
          <w:t>-</w:t>
        </w:r>
      </w:hyperlink>
      <w:hyperlink r:id="rId66">
        <w:r>
          <w:rPr>
            <w:rFonts w:ascii="Calibri" w:eastAsia="Calibri" w:hAnsi="Calibri" w:cs="Calibri"/>
            <w:color w:val="0000FF"/>
            <w:sz w:val="22"/>
            <w:u w:val="single" w:color="0000FF"/>
          </w:rPr>
          <w:t>legalizar</w:t>
        </w:r>
      </w:hyperlink>
      <w:hyperlink r:id="rId67">
        <w:r>
          <w:rPr>
            <w:rFonts w:ascii="Calibri" w:eastAsia="Calibri" w:hAnsi="Calibri" w:cs="Calibri"/>
            <w:color w:val="0000FF"/>
            <w:sz w:val="22"/>
            <w:u w:val="single" w:color="0000FF"/>
          </w:rPr>
          <w:t>-</w:t>
        </w:r>
      </w:hyperlink>
      <w:hyperlink r:id="rId68">
        <w:r>
          <w:rPr>
            <w:rFonts w:ascii="Calibri" w:eastAsia="Calibri" w:hAnsi="Calibri" w:cs="Calibri"/>
            <w:color w:val="0000FF"/>
            <w:sz w:val="22"/>
            <w:u w:val="single" w:color="0000FF"/>
          </w:rPr>
          <w:t>el</w:t>
        </w:r>
      </w:hyperlink>
      <w:hyperlink r:id="rId69">
        <w:r>
          <w:rPr>
            <w:rFonts w:ascii="Calibri" w:eastAsia="Calibri" w:hAnsi="Calibri" w:cs="Calibri"/>
            <w:color w:val="0000FF"/>
            <w:sz w:val="22"/>
            <w:u w:val="single" w:color="0000FF"/>
          </w:rPr>
          <w:t>-</w:t>
        </w:r>
      </w:hyperlink>
      <w:hyperlink r:id="rId70">
        <w:r>
          <w:t xml:space="preserve"> </w:t>
        </w:r>
      </w:hyperlink>
      <w:hyperlink r:id="rId71">
        <w:r>
          <w:rPr>
            <w:rFonts w:ascii="Calibri" w:eastAsia="Calibri" w:hAnsi="Calibri" w:cs="Calibri"/>
            <w:color w:val="0000FF"/>
            <w:sz w:val="22"/>
            <w:u w:val="single" w:color="0000FF"/>
          </w:rPr>
          <w:t>aborto en colombia.html</w:t>
        </w:r>
      </w:hyperlink>
      <w:hyperlink r:id="rId72">
        <w:r>
          <w:t xml:space="preserve"> </w:t>
        </w:r>
      </w:hyperlink>
      <w:r>
        <w:br w:type="page"/>
      </w:r>
    </w:p>
    <w:p w:rsidR="001A78DC" w:rsidRDefault="005A71A5">
      <w:pPr>
        <w:spacing w:after="0" w:line="259" w:lineRule="auto"/>
        <w:ind w:left="0" w:right="0" w:firstLine="0"/>
      </w:pPr>
      <w:r>
        <w:lastRenderedPageBreak/>
        <w:t xml:space="preserve"> </w:t>
      </w:r>
    </w:p>
    <w:sectPr w:rsidR="001A78DC">
      <w:pgSz w:w="11899" w:h="16841"/>
      <w:pgMar w:top="394" w:right="310" w:bottom="19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DC"/>
    <w:rsid w:val="001A78DC"/>
    <w:rsid w:val="005A71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CCE3"/>
  <w15:docId w15:val="{120AAED8-B36B-40FD-8A76-DE4F0FCB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7" w:lineRule="auto"/>
      <w:ind w:left="260" w:right="1383" w:hanging="10"/>
      <w:jc w:val="both"/>
    </w:pPr>
    <w:rPr>
      <w:rFonts w:ascii="Arial" w:eastAsia="Arial" w:hAnsi="Arial" w:cs="Arial"/>
      <w:color w:val="333333"/>
      <w:sz w:val="24"/>
    </w:rPr>
  </w:style>
  <w:style w:type="paragraph" w:styleId="Ttulo1">
    <w:name w:val="heading 1"/>
    <w:next w:val="Normal"/>
    <w:link w:val="Ttulo1Car"/>
    <w:uiPriority w:val="9"/>
    <w:unhideWhenUsed/>
    <w:qFormat/>
    <w:pPr>
      <w:keepNext/>
      <w:keepLines/>
      <w:spacing w:after="18"/>
      <w:ind w:left="274" w:hanging="10"/>
      <w:outlineLvl w:val="0"/>
    </w:pPr>
    <w:rPr>
      <w:rFonts w:ascii="Arial" w:eastAsia="Arial" w:hAnsi="Arial" w:cs="Arial"/>
      <w:b/>
      <w:color w:val="33333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uttmacher.org/es/fact-sheet/datos-sobre-el-embarazo-no-deseado-y-aborto-inducido-en-colombia" TargetMode="External"/><Relationship Id="rId18" Type="http://schemas.openxmlformats.org/officeDocument/2006/relationships/hyperlink" Target="https://www.guttmacher.org/es/fact-sheet/datos-sobre-el-embarazo-no-deseado-y-aborto-inducido-en-colombia" TargetMode="External"/><Relationship Id="rId26" Type="http://schemas.openxmlformats.org/officeDocument/2006/relationships/hyperlink" Target="https://www.guttmacher.org/es/fact-sheet/datos-sobre-el-embarazo-no-deseado-y-aborto-inducido-en-colombia" TargetMode="External"/><Relationship Id="rId39" Type="http://schemas.openxmlformats.org/officeDocument/2006/relationships/hyperlink" Target="http://www.mujeresenred.net/spip.php?article1292" TargetMode="External"/><Relationship Id="rId21" Type="http://schemas.openxmlformats.org/officeDocument/2006/relationships/hyperlink" Target="https://www.guttmacher.org/es/fact-sheet/datos-sobre-el-embarazo-no-deseado-y-aborto-inducido-en-colombia" TargetMode="External"/><Relationship Id="rId34" Type="http://schemas.openxmlformats.org/officeDocument/2006/relationships/hyperlink" Target="http://www.mujeresenred.net/spip.php?article1292" TargetMode="External"/><Relationship Id="rId42" Type="http://schemas.openxmlformats.org/officeDocument/2006/relationships/hyperlink" Target="http://www.mujeresenred.net/spip.php?article1292" TargetMode="External"/><Relationship Id="rId47" Type="http://schemas.openxmlformats.org/officeDocument/2006/relationships/hyperlink" Target="http://www.mujeresenred.net/spip.php?article1292" TargetMode="External"/><Relationship Id="rId50" Type="http://schemas.openxmlformats.org/officeDocument/2006/relationships/hyperlink" Target="http://www.mujeresenred.net/spip.php?article1292" TargetMode="External"/><Relationship Id="rId55" Type="http://schemas.openxmlformats.org/officeDocument/2006/relationships/hyperlink" Target="http://www.mujeresenred.net/spip.php?article1292" TargetMode="External"/><Relationship Id="rId63" Type="http://schemas.openxmlformats.org/officeDocument/2006/relationships/hyperlink" Target="https://www.razonpublica.com/index.php/econom-y-sociedad-temas-29/11878-legalizar-el-aborto-en-colombia.html" TargetMode="External"/><Relationship Id="rId68" Type="http://schemas.openxmlformats.org/officeDocument/2006/relationships/hyperlink" Target="https://www.razonpublica.com/index.php/econom-y-sociedad-temas-29/11878-legalizar-el-aborto-en-colombia.html" TargetMode="External"/><Relationship Id="rId7" Type="http://schemas.openxmlformats.org/officeDocument/2006/relationships/hyperlink" Target="https://www.guttmacher.org/es/fact-sheet/datos-sobre-el-embarazo-no-deseado-y-aborto-inducido-en-colombia" TargetMode="External"/><Relationship Id="rId71" Type="http://schemas.openxmlformats.org/officeDocument/2006/relationships/hyperlink" Target="https://www.razonpublica.com/index.php/econom-y-sociedad-temas-29/11878-legalizar-el-aborto-en-colombia.html" TargetMode="External"/><Relationship Id="rId2" Type="http://schemas.openxmlformats.org/officeDocument/2006/relationships/settings" Target="settings.xml"/><Relationship Id="rId16" Type="http://schemas.openxmlformats.org/officeDocument/2006/relationships/hyperlink" Target="https://www.guttmacher.org/es/fact-sheet/datos-sobre-el-embarazo-no-deseado-y-aborto-inducido-en-colombia" TargetMode="External"/><Relationship Id="rId29" Type="http://schemas.openxmlformats.org/officeDocument/2006/relationships/hyperlink" Target="http://www.mujeresenred.net/spip.php?article1292" TargetMode="External"/><Relationship Id="rId11" Type="http://schemas.openxmlformats.org/officeDocument/2006/relationships/hyperlink" Target="https://www.guttmacher.org/es/fact-sheet/datos-sobre-el-embarazo-no-deseado-y-aborto-inducido-en-colombia" TargetMode="External"/><Relationship Id="rId24" Type="http://schemas.openxmlformats.org/officeDocument/2006/relationships/hyperlink" Target="https://www.guttmacher.org/es/fact-sheet/datos-sobre-el-embarazo-no-deseado-y-aborto-inducido-en-colombia" TargetMode="External"/><Relationship Id="rId32" Type="http://schemas.openxmlformats.org/officeDocument/2006/relationships/hyperlink" Target="http://www.mujeresenred.net/spip.php?article1292" TargetMode="External"/><Relationship Id="rId37" Type="http://schemas.openxmlformats.org/officeDocument/2006/relationships/hyperlink" Target="http://www.mujeresenred.net/spip.php?article1292" TargetMode="External"/><Relationship Id="rId40" Type="http://schemas.openxmlformats.org/officeDocument/2006/relationships/hyperlink" Target="http://www.mujeresenred.net/spip.php?article1292" TargetMode="External"/><Relationship Id="rId45" Type="http://schemas.openxmlformats.org/officeDocument/2006/relationships/hyperlink" Target="http://www.mujeresenred.net/spip.php?article1292" TargetMode="External"/><Relationship Id="rId53" Type="http://schemas.openxmlformats.org/officeDocument/2006/relationships/hyperlink" Target="http://www.mujeresenred.net/spip.php?article1292" TargetMode="External"/><Relationship Id="rId58" Type="http://schemas.openxmlformats.org/officeDocument/2006/relationships/hyperlink" Target="https://www.razonpublica.com/index.php/econom-y-sociedad-temas-29/11878-legalizar-el-aborto-en-colombia.html" TargetMode="External"/><Relationship Id="rId66" Type="http://schemas.openxmlformats.org/officeDocument/2006/relationships/hyperlink" Target="https://www.razonpublica.com/index.php/econom-y-sociedad-temas-29/11878-legalizar-el-aborto-en-colombia.html" TargetMode="External"/><Relationship Id="rId74" Type="http://schemas.openxmlformats.org/officeDocument/2006/relationships/theme" Target="theme/theme1.xml"/><Relationship Id="rId5" Type="http://schemas.openxmlformats.org/officeDocument/2006/relationships/hyperlink" Target="https://www.guttmacher.org/es/fact-sheet/datos-sobre-el-embarazo-no-deseado-y-aborto-inducido-en-colombia" TargetMode="External"/><Relationship Id="rId15" Type="http://schemas.openxmlformats.org/officeDocument/2006/relationships/hyperlink" Target="https://www.guttmacher.org/es/fact-sheet/datos-sobre-el-embarazo-no-deseado-y-aborto-inducido-en-colombia" TargetMode="External"/><Relationship Id="rId23" Type="http://schemas.openxmlformats.org/officeDocument/2006/relationships/hyperlink" Target="https://www.guttmacher.org/es/fact-sheet/datos-sobre-el-embarazo-no-deseado-y-aborto-inducido-en-colombia" TargetMode="External"/><Relationship Id="rId28" Type="http://schemas.openxmlformats.org/officeDocument/2006/relationships/hyperlink" Target="http://www.mujeresenred.net/spip.php?article1292" TargetMode="External"/><Relationship Id="rId36" Type="http://schemas.openxmlformats.org/officeDocument/2006/relationships/hyperlink" Target="http://www.mujeresenred.net/spip.php?article1292" TargetMode="External"/><Relationship Id="rId49" Type="http://schemas.openxmlformats.org/officeDocument/2006/relationships/hyperlink" Target="http://www.mujeresenred.net/spip.php?article1292" TargetMode="External"/><Relationship Id="rId57" Type="http://schemas.openxmlformats.org/officeDocument/2006/relationships/hyperlink" Target="https://www.razonpublica.com/index.php/econom-y-sociedad-temas-29/11878-legalizar-el-aborto-en-colombia.html" TargetMode="External"/><Relationship Id="rId61" Type="http://schemas.openxmlformats.org/officeDocument/2006/relationships/hyperlink" Target="https://www.razonpublica.com/index.php/econom-y-sociedad-temas-29/11878-legalizar-el-aborto-en-colombia.html" TargetMode="External"/><Relationship Id="rId10" Type="http://schemas.openxmlformats.org/officeDocument/2006/relationships/hyperlink" Target="https://www.guttmacher.org/es/fact-sheet/datos-sobre-el-embarazo-no-deseado-y-aborto-inducido-en-colombia" TargetMode="External"/><Relationship Id="rId19" Type="http://schemas.openxmlformats.org/officeDocument/2006/relationships/hyperlink" Target="https://www.guttmacher.org/es/fact-sheet/datos-sobre-el-embarazo-no-deseado-y-aborto-inducido-en-colombia" TargetMode="External"/><Relationship Id="rId31" Type="http://schemas.openxmlformats.org/officeDocument/2006/relationships/hyperlink" Target="http://www.mujeresenred.net/spip.php?article1292" TargetMode="External"/><Relationship Id="rId44" Type="http://schemas.openxmlformats.org/officeDocument/2006/relationships/hyperlink" Target="http://www.mujeresenred.net/spip.php?article1292" TargetMode="External"/><Relationship Id="rId52" Type="http://schemas.openxmlformats.org/officeDocument/2006/relationships/hyperlink" Target="http://www.mujeresenred.net/spip.php?article1292" TargetMode="External"/><Relationship Id="rId60" Type="http://schemas.openxmlformats.org/officeDocument/2006/relationships/hyperlink" Target="https://www.razonpublica.com/index.php/econom-y-sociedad-temas-29/11878-legalizar-el-aborto-en-colombia.html" TargetMode="External"/><Relationship Id="rId65" Type="http://schemas.openxmlformats.org/officeDocument/2006/relationships/hyperlink" Target="https://www.razonpublica.com/index.php/econom-y-sociedad-temas-29/11878-legalizar-el-aborto-en-colombia.html" TargetMode="External"/><Relationship Id="rId73" Type="http://schemas.openxmlformats.org/officeDocument/2006/relationships/fontTable" Target="fontTable.xml"/><Relationship Id="rId4" Type="http://schemas.openxmlformats.org/officeDocument/2006/relationships/hyperlink" Target="https://www.guttmacher.org/es/fact-sheet/datos-sobre-el-embarazo-no-deseado-y-aborto-inducido-en-colombia" TargetMode="External"/><Relationship Id="rId9" Type="http://schemas.openxmlformats.org/officeDocument/2006/relationships/hyperlink" Target="https://www.guttmacher.org/es/fact-sheet/datos-sobre-el-embarazo-no-deseado-y-aborto-inducido-en-colombia" TargetMode="External"/><Relationship Id="rId14" Type="http://schemas.openxmlformats.org/officeDocument/2006/relationships/hyperlink" Target="https://www.guttmacher.org/es/fact-sheet/datos-sobre-el-embarazo-no-deseado-y-aborto-inducido-en-colombia" TargetMode="External"/><Relationship Id="rId22" Type="http://schemas.openxmlformats.org/officeDocument/2006/relationships/hyperlink" Target="https://www.guttmacher.org/es/fact-sheet/datos-sobre-el-embarazo-no-deseado-y-aborto-inducido-en-colombia" TargetMode="External"/><Relationship Id="rId27" Type="http://schemas.openxmlformats.org/officeDocument/2006/relationships/hyperlink" Target="http://www.mujeresenred.net/spip.php?article1292" TargetMode="External"/><Relationship Id="rId30" Type="http://schemas.openxmlformats.org/officeDocument/2006/relationships/hyperlink" Target="http://www.mujeresenred.net/spip.php?article1292" TargetMode="External"/><Relationship Id="rId35" Type="http://schemas.openxmlformats.org/officeDocument/2006/relationships/hyperlink" Target="http://www.mujeresenred.net/spip.php?article1292" TargetMode="External"/><Relationship Id="rId43" Type="http://schemas.openxmlformats.org/officeDocument/2006/relationships/hyperlink" Target="http://www.mujeresenred.net/spip.php?article1292" TargetMode="External"/><Relationship Id="rId48" Type="http://schemas.openxmlformats.org/officeDocument/2006/relationships/hyperlink" Target="http://www.mujeresenred.net/spip.php?article1292" TargetMode="External"/><Relationship Id="rId56" Type="http://schemas.openxmlformats.org/officeDocument/2006/relationships/hyperlink" Target="https://www.razonpublica.com/index.php/econom-y-sociedad-temas-29/11878-legalizar-el-aborto-en-colombia.html" TargetMode="External"/><Relationship Id="rId64" Type="http://schemas.openxmlformats.org/officeDocument/2006/relationships/hyperlink" Target="https://www.razonpublica.com/index.php/econom-y-sociedad-temas-29/11878-legalizar-el-aborto-en-colombia.html" TargetMode="External"/><Relationship Id="rId69" Type="http://schemas.openxmlformats.org/officeDocument/2006/relationships/hyperlink" Target="https://www.razonpublica.com/index.php/econom-y-sociedad-temas-29/11878-legalizar-el-aborto-en-colombia.html" TargetMode="External"/><Relationship Id="rId8" Type="http://schemas.openxmlformats.org/officeDocument/2006/relationships/hyperlink" Target="https://www.guttmacher.org/es/fact-sheet/datos-sobre-el-embarazo-no-deseado-y-aborto-inducido-en-colombia" TargetMode="External"/><Relationship Id="rId51" Type="http://schemas.openxmlformats.org/officeDocument/2006/relationships/hyperlink" Target="http://www.mujeresenred.net/spip.php?article1292" TargetMode="External"/><Relationship Id="rId72" Type="http://schemas.openxmlformats.org/officeDocument/2006/relationships/hyperlink" Target="https://www.razonpublica.com/index.php/econom-y-sociedad-temas-29/11878-legalizar-el-aborto-en-colombia.html" TargetMode="External"/><Relationship Id="rId3" Type="http://schemas.openxmlformats.org/officeDocument/2006/relationships/webSettings" Target="webSettings.xml"/><Relationship Id="rId12" Type="http://schemas.openxmlformats.org/officeDocument/2006/relationships/hyperlink" Target="https://www.guttmacher.org/es/fact-sheet/datos-sobre-el-embarazo-no-deseado-y-aborto-inducido-en-colombia" TargetMode="External"/><Relationship Id="rId17" Type="http://schemas.openxmlformats.org/officeDocument/2006/relationships/hyperlink" Target="https://www.guttmacher.org/es/fact-sheet/datos-sobre-el-embarazo-no-deseado-y-aborto-inducido-en-colombia" TargetMode="External"/><Relationship Id="rId25" Type="http://schemas.openxmlformats.org/officeDocument/2006/relationships/hyperlink" Target="https://www.guttmacher.org/es/fact-sheet/datos-sobre-el-embarazo-no-deseado-y-aborto-inducido-en-colombia" TargetMode="External"/><Relationship Id="rId33" Type="http://schemas.openxmlformats.org/officeDocument/2006/relationships/hyperlink" Target="http://www.mujeresenred.net/spip.php?article1292" TargetMode="External"/><Relationship Id="rId38" Type="http://schemas.openxmlformats.org/officeDocument/2006/relationships/hyperlink" Target="http://www.mujeresenred.net/spip.php?article1292" TargetMode="External"/><Relationship Id="rId46" Type="http://schemas.openxmlformats.org/officeDocument/2006/relationships/hyperlink" Target="http://www.mujeresenred.net/spip.php?article1292" TargetMode="External"/><Relationship Id="rId59" Type="http://schemas.openxmlformats.org/officeDocument/2006/relationships/hyperlink" Target="https://www.razonpublica.com/index.php/econom-y-sociedad-temas-29/11878-legalizar-el-aborto-en-colombia.html" TargetMode="External"/><Relationship Id="rId67" Type="http://schemas.openxmlformats.org/officeDocument/2006/relationships/hyperlink" Target="https://www.razonpublica.com/index.php/econom-y-sociedad-temas-29/11878-legalizar-el-aborto-en-colombia.html" TargetMode="External"/><Relationship Id="rId20" Type="http://schemas.openxmlformats.org/officeDocument/2006/relationships/hyperlink" Target="https://www.guttmacher.org/es/fact-sheet/datos-sobre-el-embarazo-no-deseado-y-aborto-inducido-en-colombia" TargetMode="External"/><Relationship Id="rId41" Type="http://schemas.openxmlformats.org/officeDocument/2006/relationships/hyperlink" Target="http://www.mujeresenred.net/spip.php?article1292" TargetMode="External"/><Relationship Id="rId54" Type="http://schemas.openxmlformats.org/officeDocument/2006/relationships/hyperlink" Target="http://www.mujeresenred.net/spip.php?article1292" TargetMode="External"/><Relationship Id="rId62" Type="http://schemas.openxmlformats.org/officeDocument/2006/relationships/hyperlink" Target="https://www.razonpublica.com/index.php/econom-y-sociedad-temas-29/11878-legalizar-el-aborto-en-colombia.html" TargetMode="External"/><Relationship Id="rId70" Type="http://schemas.openxmlformats.org/officeDocument/2006/relationships/hyperlink" Target="https://www.razonpublica.com/index.php/econom-y-sociedad-temas-29/11878-legalizar-el-aborto-en-colombia.html" TargetMode="External"/><Relationship Id="rId1" Type="http://schemas.openxmlformats.org/officeDocument/2006/relationships/styles" Target="styles.xml"/><Relationship Id="rId6" Type="http://schemas.openxmlformats.org/officeDocument/2006/relationships/hyperlink" Target="https://www.guttmacher.org/es/fact-sheet/datos-sobre-el-embarazo-no-deseado-y-aborto-inducido-en-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dc:creator>
  <cp:keywords>docId:6D7E10E4CBE1DE91970090329FD35B78</cp:keywords>
  <cp:lastModifiedBy>samuel</cp:lastModifiedBy>
  <cp:revision>2</cp:revision>
  <dcterms:created xsi:type="dcterms:W3CDTF">2022-11-22T21:55:00Z</dcterms:created>
  <dcterms:modified xsi:type="dcterms:W3CDTF">2022-11-22T21:55:00Z</dcterms:modified>
</cp:coreProperties>
</file>