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A3" w:rsidRDefault="005D4DCC">
      <w:pPr>
        <w:spacing w:after="692" w:line="265" w:lineRule="auto"/>
        <w:ind w:left="-5"/>
      </w:pPr>
      <w:r>
        <w:rPr>
          <w:b/>
        </w:rPr>
        <w:t>E</w:t>
      </w:r>
      <w:bookmarkStart w:id="0" w:name="_GoBack"/>
      <w:bookmarkEnd w:id="0"/>
      <w:r>
        <w:rPr>
          <w:b/>
        </w:rPr>
        <w:t xml:space="preserve">nsayo sobre la eutanasia </w:t>
      </w:r>
      <w:r>
        <w:t xml:space="preserve"> </w:t>
      </w:r>
    </w:p>
    <w:p w:rsidR="00361FA3" w:rsidRDefault="005D4DCC">
      <w:pPr>
        <w:pStyle w:val="Ttulo1"/>
        <w:ind w:left="-5"/>
      </w:pPr>
      <w:r>
        <w:t xml:space="preserve">Introducción </w:t>
      </w:r>
    </w:p>
    <w:p w:rsidR="00361FA3" w:rsidRDefault="005D4DCC">
      <w:pPr>
        <w:spacing w:after="1"/>
        <w:ind w:left="9"/>
      </w:pPr>
      <w:r>
        <w:t>El mayor reto al que se enfrenta todo el mundo en cualquier momento de su vida es vivir bien y afrontar y aceptar la llegada de la muerte. Por lo general, se espera que llegue a la vejez y sin dolor ni sufrimi</w:t>
      </w:r>
      <w:r>
        <w:t xml:space="preserve">ento. </w:t>
      </w:r>
    </w:p>
    <w:p w:rsidR="00361FA3" w:rsidRDefault="005D4DCC">
      <w:pPr>
        <w:ind w:left="9"/>
      </w:pPr>
      <w:r>
        <w:t xml:space="preserve">Muchas personas se enfrentan a estos momentos todos los días, pero no de la manera que la mayoría de la gente desearía, y es en estos casos en los que se debe recurrir a la eutanasia, o al "hospicio", porque estas personas están desterradas y ya no </w:t>
      </w:r>
      <w:r>
        <w:t>ven el sentido de la vida. En algún momento, estas personas o sus familiares deben y pueden decidir qué pasa con sus vidas. Es el médico el responsable de este hecho y con la ayuda de diversas herramientas hace que el paciente muera sin dolor. En este artí</w:t>
      </w:r>
      <w:r>
        <w:t xml:space="preserve">culo pretendo definir qué es la eutanasia, qué tipos de eutanasia existen, las posturas asociadas a la eutanasia como sabemos que hay a favor y en contra, y las implicaciones legales y éticas. </w:t>
      </w:r>
    </w:p>
    <w:p w:rsidR="00361FA3" w:rsidRDefault="005D4DCC">
      <w:pPr>
        <w:spacing w:after="0" w:line="265" w:lineRule="auto"/>
        <w:ind w:left="-5"/>
      </w:pPr>
      <w:r>
        <w:rPr>
          <w:b/>
        </w:rPr>
        <w:t>¿Qué es la eutanasia</w:t>
      </w:r>
      <w:r>
        <w:t xml:space="preserve">? </w:t>
      </w:r>
    </w:p>
    <w:p w:rsidR="00361FA3" w:rsidRDefault="005D4DCC">
      <w:pPr>
        <w:spacing w:after="294"/>
        <w:ind w:left="9"/>
      </w:pPr>
      <w:r>
        <w:t xml:space="preserve">La palabra eutanasia viene del griego </w:t>
      </w:r>
      <w:proofErr w:type="spellStart"/>
      <w:r>
        <w:t>eu</w:t>
      </w:r>
      <w:proofErr w:type="spellEnd"/>
      <w:r>
        <w:t xml:space="preserve"> = bueno y </w:t>
      </w:r>
      <w:proofErr w:type="spellStart"/>
      <w:r>
        <w:t>thanatos</w:t>
      </w:r>
      <w:proofErr w:type="spellEnd"/>
      <w:r>
        <w:t xml:space="preserve"> = muerte, y su significado etimológico es "buena muerte". La Real Academia Española define la eutanasia como "el acortamiento voluntario de la vida de una persona que padece una enfermedad incurab</w:t>
      </w:r>
      <w:r>
        <w:t>le para poner fin a su sufrimiento", mientras que nosotros solemos utilizar mal o confundir la palabra eutanasia. Podemos encontrar sinónimos del término, como muerte digna, suicidio asistido o muerte apropiada. Es importante dar un significado a la palabr</w:t>
      </w:r>
      <w:r>
        <w:t xml:space="preserve">a "eutanasia" porque, según el significado que se le dé, su práctica puede ser un delito o un acto de misericordia en la sociedad. </w:t>
      </w:r>
    </w:p>
    <w:p w:rsidR="00361FA3" w:rsidRDefault="005D4DCC">
      <w:pPr>
        <w:pStyle w:val="Ttulo1"/>
        <w:ind w:left="-5"/>
      </w:pPr>
      <w:r>
        <w:t xml:space="preserve">Tipos de eutanasia </w:t>
      </w:r>
    </w:p>
    <w:p w:rsidR="00361FA3" w:rsidRDefault="005D4DCC">
      <w:pPr>
        <w:spacing w:after="237"/>
        <w:ind w:left="9"/>
      </w:pPr>
      <w:r>
        <w:t xml:space="preserve">Existe una clasificación en la definición de eutanasia basada en la forma en que se realiza el acto voluntario. </w:t>
      </w:r>
    </w:p>
    <w:p w:rsidR="00361FA3" w:rsidRDefault="005D4DCC">
      <w:pPr>
        <w:numPr>
          <w:ilvl w:val="0"/>
          <w:numId w:val="1"/>
        </w:numPr>
        <w:spacing w:after="236"/>
      </w:pPr>
      <w:r>
        <w:t>Eutanasia activa: consiste en realizar una acción afirmativa para provocar la muerte de un paciente. Incluye tanto la eutanasia voluntaria como</w:t>
      </w:r>
      <w:r>
        <w:t xml:space="preserve"> la involuntaria. </w:t>
      </w:r>
    </w:p>
    <w:p w:rsidR="00361FA3" w:rsidRDefault="005D4DCC">
      <w:pPr>
        <w:numPr>
          <w:ilvl w:val="0"/>
          <w:numId w:val="1"/>
        </w:numPr>
      </w:pPr>
      <w:r>
        <w:t xml:space="preserve">Eutanasia voluntaria: realizada con el consentimiento de un paciente mentalmente consciente que pide que se le dé muerte para aliviarle de un sufrimiento físico o mental que considera intolerable. </w:t>
      </w:r>
    </w:p>
    <w:p w:rsidR="00361FA3" w:rsidRDefault="005D4DCC">
      <w:pPr>
        <w:numPr>
          <w:ilvl w:val="0"/>
          <w:numId w:val="1"/>
        </w:numPr>
        <w:spacing w:after="234"/>
      </w:pPr>
      <w:r>
        <w:t>Eutanasia involuntaria: Eutanasia de un</w:t>
      </w:r>
      <w:r>
        <w:t xml:space="preserve"> paciente que, por cualquier motivo, no puede dar su consentimiento o ha expresado su deseo de no morir. </w:t>
      </w:r>
    </w:p>
    <w:p w:rsidR="00361FA3" w:rsidRDefault="005D4DCC">
      <w:pPr>
        <w:numPr>
          <w:ilvl w:val="0"/>
          <w:numId w:val="1"/>
        </w:numPr>
        <w:spacing w:after="236"/>
      </w:pPr>
      <w:r>
        <w:t xml:space="preserve">Eutanasia pasiva: es la muerte intencionada de un paciente mediante la negativa a proporcionarle los cuidados o el tratamiento de mantenimiento de la </w:t>
      </w:r>
      <w:r>
        <w:t xml:space="preserve">vida que estén indicados y sean proporcionados. </w:t>
      </w:r>
    </w:p>
    <w:p w:rsidR="00361FA3" w:rsidRDefault="005D4DCC">
      <w:pPr>
        <w:numPr>
          <w:ilvl w:val="0"/>
          <w:numId w:val="1"/>
        </w:numPr>
        <w:spacing w:after="237"/>
      </w:pPr>
      <w:r>
        <w:t xml:space="preserve">Ortodoncia: permitir la muerte natural en las enfermedades incurables y no curables, con los máximos cuidados paliativos mediante medidas razonables para evitar el sufrimiento. </w:t>
      </w:r>
    </w:p>
    <w:p w:rsidR="00361FA3" w:rsidRDefault="005D4DCC">
      <w:pPr>
        <w:numPr>
          <w:ilvl w:val="0"/>
          <w:numId w:val="1"/>
        </w:numPr>
        <w:spacing w:after="236"/>
      </w:pPr>
      <w:r>
        <w:lastRenderedPageBreak/>
        <w:t>Sedación terminal: es la admi</w:t>
      </w:r>
      <w:r>
        <w:t>nistración deliberada de un fármaco a un paciente con su consentimiento explícito, tácito o delegado para conseguir, mediante una reducción profunda e irreversible de la conciencia, un alivio del sufrimiento físico o psicológico que no puede lograrse con o</w:t>
      </w:r>
      <w:r>
        <w:t xml:space="preserve">tras medidas. </w:t>
      </w:r>
    </w:p>
    <w:p w:rsidR="00361FA3" w:rsidRDefault="005D4DCC">
      <w:pPr>
        <w:numPr>
          <w:ilvl w:val="0"/>
          <w:numId w:val="1"/>
        </w:numPr>
      </w:pPr>
      <w:r>
        <w:t xml:space="preserve">Suicidio asistido: acto de ayudar a una persona a suicidarse si no puede hacerlo por sí misma. </w:t>
      </w:r>
    </w:p>
    <w:p w:rsidR="00361FA3" w:rsidRDefault="005D4DCC">
      <w:pPr>
        <w:pStyle w:val="Ttulo1"/>
        <w:ind w:left="-5"/>
      </w:pPr>
      <w:r>
        <w:t xml:space="preserve">Asesoramiento profesional </w:t>
      </w:r>
    </w:p>
    <w:p w:rsidR="00361FA3" w:rsidRDefault="005D4DCC">
      <w:pPr>
        <w:ind w:left="9"/>
      </w:pPr>
      <w:r>
        <w:t xml:space="preserve">-Comentarios positivos </w:t>
      </w:r>
    </w:p>
    <w:p w:rsidR="00361FA3" w:rsidRDefault="005D4DCC">
      <w:pPr>
        <w:ind w:left="9"/>
      </w:pPr>
      <w:r>
        <w:t>Tengo derecho a controlar mi vida y puedo reivindicar la autonomía como parte integrante y exp</w:t>
      </w:r>
      <w:r>
        <w:t xml:space="preserve">resión de la dignidad humana. </w:t>
      </w:r>
    </w:p>
    <w:p w:rsidR="00361FA3" w:rsidRDefault="005D4DCC">
      <w:pPr>
        <w:ind w:left="9"/>
      </w:pPr>
      <w:r>
        <w:t xml:space="preserve">Vivir en ciertas condiciones es indigno, y la imagen que </w:t>
      </w:r>
      <w:hyperlink r:id="rId5">
        <w:r>
          <w:rPr>
            <w:color w:val="000080"/>
            <w:u w:val="single" w:color="000080"/>
          </w:rPr>
          <w:t>proyecto</w:t>
        </w:r>
      </w:hyperlink>
      <w:hyperlink r:id="rId6">
        <w:r>
          <w:t xml:space="preserve"> </w:t>
        </w:r>
      </w:hyperlink>
      <w:r>
        <w:t>de mí mis</w:t>
      </w:r>
      <w:r>
        <w:t xml:space="preserve">mo a mis allegados o incluso a los demás puede ser percibida como humillante e indigna. </w:t>
      </w:r>
    </w:p>
    <w:p w:rsidR="00361FA3" w:rsidRDefault="005D4DCC">
      <w:pPr>
        <w:ind w:left="9"/>
      </w:pPr>
      <w:r>
        <w:t xml:space="preserve">Adoptar una forma de supervivencia en circunstancias muy limitadas, en cierta medida a costa de la familia y los amigos, para no verlos sufrir. </w:t>
      </w:r>
    </w:p>
    <w:p w:rsidR="00361FA3" w:rsidRDefault="005D4DCC">
      <w:pPr>
        <w:ind w:left="9"/>
      </w:pPr>
      <w:r>
        <w:t>Al igual que un hombre</w:t>
      </w:r>
      <w:r>
        <w:t xml:space="preserve"> tiene derecho a vivir con dignidad, ¿por qué no va a tener derecho a morir con dignidad? </w:t>
      </w:r>
    </w:p>
    <w:p w:rsidR="00361FA3" w:rsidRDefault="005D4DCC">
      <w:pPr>
        <w:ind w:left="9"/>
      </w:pPr>
      <w:r>
        <w:t>Cuando no se puede prolongar la vida, no hay que intentar prolongarla para que el paciente no sea una persona, sino un caso clínico interesante (como ocurre hoy en d</w:t>
      </w:r>
      <w:r>
        <w:t xml:space="preserve">ía en los hospitales universitarios). </w:t>
      </w:r>
    </w:p>
    <w:p w:rsidR="00361FA3" w:rsidRDefault="005D4DCC">
      <w:pPr>
        <w:ind w:left="9"/>
      </w:pPr>
      <w:hyperlink r:id="rId7">
        <w:r>
          <w:rPr>
            <w:color w:val="000080"/>
            <w:u w:val="single" w:color="000080"/>
          </w:rPr>
          <w:t>Los derechos</w:t>
        </w:r>
      </w:hyperlink>
      <w:hyperlink r:id="rId8">
        <w:r>
          <w:t xml:space="preserve"> </w:t>
        </w:r>
      </w:hyperlink>
      <w:r>
        <w:t>pueden institucionalizarse no sólo para el enfermo terminal, sino tambié</w:t>
      </w:r>
      <w:r>
        <w:t>n par</w:t>
      </w:r>
      <w:hyperlink r:id="rId9">
        <w:r>
          <w:t xml:space="preserve">a </w:t>
        </w:r>
      </w:hyperlink>
      <w:hyperlink r:id="rId10">
        <w:r>
          <w:rPr>
            <w:color w:val="000080"/>
            <w:u w:val="single" w:color="000080"/>
          </w:rPr>
          <w:t>la</w:t>
        </w:r>
      </w:hyperlink>
      <w:hyperlink r:id="rId11">
        <w:r>
          <w:t xml:space="preserve"> </w:t>
        </w:r>
      </w:hyperlink>
      <w:r>
        <w:t xml:space="preserve">propia </w:t>
      </w:r>
      <w:hyperlink r:id="rId12">
        <w:r>
          <w:rPr>
            <w:color w:val="000080"/>
            <w:u w:val="single" w:color="000080"/>
          </w:rPr>
          <w:t>familia.</w:t>
        </w:r>
      </w:hyperlink>
      <w:hyperlink r:id="rId13">
        <w:r>
          <w:t xml:space="preserve"> </w:t>
        </w:r>
      </w:hyperlink>
    </w:p>
    <w:p w:rsidR="00361FA3" w:rsidRDefault="005D4DCC">
      <w:pPr>
        <w:ind w:left="9"/>
      </w:pPr>
      <w:r>
        <w:t xml:space="preserve">-Posición  </w:t>
      </w:r>
    </w:p>
    <w:p w:rsidR="00361FA3" w:rsidRDefault="005D4DCC">
      <w:pPr>
        <w:ind w:left="9"/>
      </w:pPr>
      <w:r>
        <w:t>La vida es un derecho humano, y al ele</w:t>
      </w:r>
      <w:r>
        <w:t xml:space="preserve">gir la eutanasia, una persona renuncia a su libertad </w:t>
      </w:r>
      <w:hyperlink r:id="rId14">
        <w:r>
          <w:rPr>
            <w:color w:val="000080"/>
            <w:u w:val="single" w:color="000080"/>
          </w:rPr>
          <w:t>y</w:t>
        </w:r>
      </w:hyperlink>
      <w:hyperlink r:id="rId15">
        <w:r>
          <w:t xml:space="preserve"> </w:t>
        </w:r>
      </w:hyperlink>
      <w:r>
        <w:t xml:space="preserve">al mismo tiempo la termina. </w:t>
      </w:r>
    </w:p>
    <w:p w:rsidR="00361FA3" w:rsidRDefault="005D4DCC">
      <w:pPr>
        <w:ind w:left="9"/>
      </w:pPr>
      <w:r>
        <w:t xml:space="preserve">En el caso de un enfermo mental, hay dificultades para definir la posición. </w:t>
      </w:r>
    </w:p>
    <w:p w:rsidR="00361FA3" w:rsidRDefault="005D4DCC">
      <w:pPr>
        <w:ind w:left="9"/>
      </w:pPr>
      <w:r>
        <w:t>"Mientras haya vida, hay esperanza" es un dicho popular, pero e</w:t>
      </w:r>
      <w:r>
        <w:t xml:space="preserve">l verdadero significado de la frase requiere un mayor análisis e interpretación, algunos podrían decir que si se encuentra una cura para la enfermedad al día siguiente. </w:t>
      </w:r>
    </w:p>
    <w:p w:rsidR="00361FA3" w:rsidRDefault="005D4DCC">
      <w:pPr>
        <w:ind w:left="9"/>
      </w:pPr>
      <w:r>
        <w:t xml:space="preserve">La eliminación de los débiles y disfuncionales puede aumentar, al igual que la presión sobre los intérpretes como terapeutas del comportamiento familiar. </w:t>
      </w:r>
    </w:p>
    <w:p w:rsidR="00361FA3" w:rsidRDefault="005D4DCC">
      <w:pPr>
        <w:ind w:left="9"/>
      </w:pPr>
      <w:r>
        <w:t xml:space="preserve">Los propios artistas pueden ser percibidos como violentos, lo que en una </w:t>
      </w:r>
      <w:hyperlink r:id="rId16">
        <w:r>
          <w:rPr>
            <w:color w:val="000080"/>
            <w:u w:val="single" w:color="000080"/>
          </w:rPr>
          <w:t>sociedad</w:t>
        </w:r>
      </w:hyperlink>
      <w:hyperlink r:id="rId17">
        <w:r>
          <w:t xml:space="preserve"> </w:t>
        </w:r>
      </w:hyperlink>
      <w:r>
        <w:t xml:space="preserve">como la nuestra puede suponer una pérdida de confianza en las personas que tratan mi enfermedad. </w:t>
      </w:r>
    </w:p>
    <w:p w:rsidR="00361FA3" w:rsidRDefault="005D4DCC">
      <w:pPr>
        <w:pStyle w:val="Ttulo1"/>
        <w:ind w:left="-5"/>
      </w:pPr>
      <w:r>
        <w:lastRenderedPageBreak/>
        <w:t xml:space="preserve">Conclusión </w:t>
      </w:r>
    </w:p>
    <w:p w:rsidR="00361FA3" w:rsidRDefault="005D4DCC">
      <w:pPr>
        <w:ind w:left="9"/>
      </w:pPr>
      <w:r>
        <w:t>Aun</w:t>
      </w:r>
      <w:r>
        <w:t>que la eutanasia es un método muy debatido, porque para algunos es un pecado, para otros es una violación de la integridad de la persona, etc. Es la mejor y más viable manera de ayudar a los enfermos terminales y a los discapacitados a llevar una vida norm</w:t>
      </w:r>
      <w:r>
        <w:t>al, a morir con dignidad, porque estas personas sufren mucho en un estado irrevocable, "viviendo" de hospital en hospital, con fuertes dolores que ni siquiera la morfina puede ocultar, tumbados en la cama y sin poder mover un solo músculo, y todas esas tri</w:t>
      </w:r>
      <w:r>
        <w:t xml:space="preserve">stes enfermedades. </w:t>
      </w:r>
    </w:p>
    <w:sectPr w:rsidR="00361FA3">
      <w:pgSz w:w="12240" w:h="15840"/>
      <w:pgMar w:top="396" w:right="1759" w:bottom="2070"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74813"/>
    <w:multiLevelType w:val="hybridMultilevel"/>
    <w:tmpl w:val="72BAC494"/>
    <w:lvl w:ilvl="0" w:tplc="D4C64CC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2818F4">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14C85A">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E80A2E">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BA4BB8">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10AA44">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7C29E8">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A0B92C">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80F662">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A3"/>
    <w:rsid w:val="00361FA3"/>
    <w:rsid w:val="005D4D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E03C"/>
  <w15:docId w15:val="{3533E02B-8870-4121-954F-C47B5213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1" w:line="260" w:lineRule="auto"/>
      <w:ind w:left="10" w:hanging="10"/>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98" w:line="265" w:lineRule="auto"/>
      <w:ind w:left="10" w:hanging="10"/>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ografias.com/Derecho/index.shtml" TargetMode="External"/><Relationship Id="rId13" Type="http://schemas.openxmlformats.org/officeDocument/2006/relationships/hyperlink" Target="http://www.monografias.com/trabajos/antrofamilia/antrofamilia.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Derecho/index.shtml" TargetMode="External"/><Relationship Id="rId12" Type="http://schemas.openxmlformats.org/officeDocument/2006/relationships/hyperlink" Target="http://www.monografias.com/trabajos/antrofamilia/antrofamilia.shtml" TargetMode="External"/><Relationship Id="rId17" Type="http://schemas.openxmlformats.org/officeDocument/2006/relationships/hyperlink" Target="http://www.monografias.com/trabajos35/sociedad/sociedad.shtml" TargetMode="External"/><Relationship Id="rId2" Type="http://schemas.openxmlformats.org/officeDocument/2006/relationships/styles" Target="styles.xml"/><Relationship Id="rId16" Type="http://schemas.openxmlformats.org/officeDocument/2006/relationships/hyperlink" Target="http://www.monografias.com/trabajos35/sociedad/sociedad.shtml" TargetMode="External"/><Relationship Id="rId1" Type="http://schemas.openxmlformats.org/officeDocument/2006/relationships/numbering" Target="numbering.xml"/><Relationship Id="rId6" Type="http://schemas.openxmlformats.org/officeDocument/2006/relationships/hyperlink" Target="http://www.monografias.com/trabajos12/pmbok/pmbok.shtml" TargetMode="External"/><Relationship Id="rId11" Type="http://schemas.openxmlformats.org/officeDocument/2006/relationships/hyperlink" Target="http://www.monografias.com/trabajos/antrofamilia/antrofamilia.shtml" TargetMode="External"/><Relationship Id="rId5" Type="http://schemas.openxmlformats.org/officeDocument/2006/relationships/hyperlink" Target="http://www.monografias.com/trabajos12/pmbok/pmbok.shtml" TargetMode="External"/><Relationship Id="rId15" Type="http://schemas.openxmlformats.org/officeDocument/2006/relationships/hyperlink" Target="http://www.monografias.com/trabajos901/evolucion-historica-concepciones-tiempo/evolucion-historica-concepciones-tiempo.shtml" TargetMode="External"/><Relationship Id="rId10" Type="http://schemas.openxmlformats.org/officeDocument/2006/relationships/hyperlink" Target="http://www.monografias.com/trabajos/antrofamilia/antrofamilia.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antrofamilia/antrofamilia.shtml" TargetMode="External"/><Relationship Id="rId14" Type="http://schemas.openxmlformats.org/officeDocument/2006/relationships/hyperlink" Target="http://www.monografias.com/trabajos901/evolucion-historica-concepciones-tiempo/evolucion-historica-concepciones-tiemp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Varón S</dc:creator>
  <cp:keywords>docId:B49BF0EBA8F13E487B9EF3FF9B61AB61</cp:keywords>
  <cp:lastModifiedBy>samuel</cp:lastModifiedBy>
  <cp:revision>2</cp:revision>
  <dcterms:created xsi:type="dcterms:W3CDTF">2022-11-29T18:03:00Z</dcterms:created>
  <dcterms:modified xsi:type="dcterms:W3CDTF">2022-11-29T18:03:00Z</dcterms:modified>
</cp:coreProperties>
</file>