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7D8" w:rsidRDefault="00CC0887" w:rsidP="00CC0887">
      <w:pPr>
        <w:spacing w:after="393" w:line="259" w:lineRule="auto"/>
        <w:ind w:left="0" w:right="0" w:firstLine="0"/>
      </w:pPr>
      <w:r>
        <w:t xml:space="preserve"> </w:t>
      </w:r>
    </w:p>
    <w:p w:rsidR="00CC0887" w:rsidRDefault="00CC0887">
      <w:pPr>
        <w:spacing w:after="2" w:line="631" w:lineRule="auto"/>
        <w:ind w:left="-5"/>
      </w:pPr>
      <w:r>
        <w:t xml:space="preserve">Ensayos sobre la salud </w:t>
      </w:r>
      <w:r>
        <w:t xml:space="preserve">en México  </w:t>
      </w:r>
    </w:p>
    <w:p w:rsidR="00CC0887" w:rsidRDefault="00CC0887">
      <w:pPr>
        <w:spacing w:after="168" w:line="472" w:lineRule="auto"/>
        <w:ind w:left="5" w:right="417" w:hanging="20"/>
      </w:pPr>
      <w:r>
        <w:t xml:space="preserve">Introducción </w:t>
      </w:r>
    </w:p>
    <w:p w:rsidR="003017D8" w:rsidRDefault="00CC0887">
      <w:pPr>
        <w:spacing w:after="168" w:line="472" w:lineRule="auto"/>
        <w:ind w:left="5" w:right="417" w:hanging="20"/>
      </w:pPr>
      <w:r>
        <w:rPr>
          <w:color w:val="202124"/>
        </w:rPr>
        <w:t>El sistema nacional de salud mexicano está compuesto por los sectores público y privado y proporciona servicios de salud a los mexicanos.</w:t>
      </w:r>
      <w:r>
        <w:t xml:space="preserve"> </w:t>
      </w:r>
    </w:p>
    <w:p w:rsidR="003017D8" w:rsidRDefault="00CC0887">
      <w:pPr>
        <w:spacing w:after="168" w:line="472" w:lineRule="auto"/>
        <w:ind w:left="5" w:right="417" w:hanging="20"/>
      </w:pPr>
      <w:r>
        <w:rPr>
          <w:color w:val="202124"/>
        </w:rPr>
        <w:t>La protección de la salud es un derecho de todos lo</w:t>
      </w:r>
      <w:r>
        <w:rPr>
          <w:color w:val="202124"/>
        </w:rPr>
        <w:t>s mexicanos según el artículo 4 de la Constitución mexicana</w:t>
      </w:r>
      <w:r>
        <w:t xml:space="preserve">. </w:t>
      </w:r>
      <w:bookmarkStart w:id="0" w:name="_GoBack"/>
      <w:bookmarkEnd w:id="0"/>
    </w:p>
    <w:p w:rsidR="003017D8" w:rsidRDefault="00CC0887">
      <w:pPr>
        <w:ind w:left="-5" w:right="0"/>
      </w:pPr>
      <w:r>
        <w:t>México ha avanzado en materia de salud, mejorando la calidad de vida de las personas y aumentando la esperanza de vida, por ejemplo en el 2021 dicen que una persona puede vivir un promedio de 74</w:t>
      </w:r>
      <w:r>
        <w:t>-75 años comparado con los 66 años de hace 40 años, sólo unos 10 años, puede parecer poco, pero para aumentar esta cifra hay que hacer grandes avances en la medicina, en la ciencia, y esto sólo es importante, hay otras áreas menos visibles, las humanidades</w:t>
      </w:r>
      <w:r>
        <w:t xml:space="preserve">, recordemos que se trata del desarrollo de las personas, de nosotros mismos o de nuestras familias. </w:t>
      </w:r>
    </w:p>
    <w:p w:rsidR="003017D8" w:rsidRDefault="00CC0887">
      <w:pPr>
        <w:spacing w:after="6"/>
        <w:ind w:left="-5" w:right="0"/>
      </w:pPr>
      <w:r>
        <w:t>La esperanza de vida en México llega a esta edad, y aparte de que tenemos un sistema de salud, una de las causas más comunes de muerte es la diabetes, apa</w:t>
      </w:r>
      <w:r>
        <w:t>rte de que no tenemos el personal y el equipo para tratar esas enfermedades que son más difíciles de tratar en México, no tenemos buenos hábitos y una buena base para un estilo de vida saludable. La mayoría de las personas consumen alimentos con alto conte</w:t>
      </w:r>
      <w:r>
        <w:t xml:space="preserve">nido de sodio, bebidas azucaradas, harinas refinadas, frituras, cereales azucarados, grasas </w:t>
      </w:r>
      <w:proofErr w:type="spellStart"/>
      <w:r>
        <w:t>trans</w:t>
      </w:r>
      <w:proofErr w:type="spellEnd"/>
      <w:r>
        <w:t xml:space="preserve">, azúcares refinados, esta dieta se da desde la infancia, además no hay actividad física ni ningún ejercicio que estas personas realicen para mejorar. Además, </w:t>
      </w:r>
      <w:r>
        <w:t>no hay programas de prevención de enfermedades, no hay suficientes personas, especialistas e instituciones para satisfacer todas las necesidades de la población, la mayoría de la gente tiene que asumir la mitad del coste del tratamiento y acaba en la banca</w:t>
      </w:r>
      <w:r>
        <w:t xml:space="preserve">rrota, porque no hay suficientes ingresos nacionales y se destina muy poco dinero al sector sanitario. </w:t>
      </w:r>
      <w:r>
        <w:lastRenderedPageBreak/>
        <w:t>Queremos que al menos el 7% del PIB se destine al sector salud y que más personas estén cubiertas por algún tipo de seguro porque el 49.9% de los mexican</w:t>
      </w:r>
      <w:r>
        <w:t xml:space="preserve">os cubiertos corresponden al Seguro Popular y el 39.2% al IMSS. EL 39,2% SON IMSS. EL 7,7% SON ISSSTE.  </w:t>
      </w:r>
    </w:p>
    <w:p w:rsidR="003017D8" w:rsidRDefault="00CC0887">
      <w:pPr>
        <w:ind w:left="-5" w:right="0"/>
      </w:pPr>
      <w:r>
        <w:t>El 1,2% se destina a PEMEX, SEDENA o los servicios de salud de la CPA y el 3,3% al sector privado. El nuevo sistema de salud pretende prestar servicios</w:t>
      </w:r>
      <w:r>
        <w:t xml:space="preserve"> sanitarios a 69 millones de mexicanos sin seguridad social. </w:t>
      </w:r>
    </w:p>
    <w:p w:rsidR="003017D8" w:rsidRDefault="00CC0887">
      <w:pPr>
        <w:ind w:left="-5" w:right="0"/>
      </w:pPr>
      <w:r>
        <w:t xml:space="preserve">Existe el Seguro Popular, el IMSS, el ISSSTE, el hospital de los trabajadores de PEMEX y prospera.   </w:t>
      </w:r>
    </w:p>
    <w:p w:rsidR="003017D8" w:rsidRDefault="00CC0887">
      <w:pPr>
        <w:spacing w:after="393" w:line="259" w:lineRule="auto"/>
        <w:ind w:left="-5" w:right="0"/>
      </w:pPr>
      <w:r>
        <w:t xml:space="preserve">Conclusión. </w:t>
      </w:r>
    </w:p>
    <w:p w:rsidR="003017D8" w:rsidRDefault="00CC0887">
      <w:pPr>
        <w:ind w:left="-5" w:right="0"/>
      </w:pPr>
      <w:r>
        <w:t xml:space="preserve">Estamos viviendo una situación en la que se nos pone a prueba en el sector sanitario debido a las pandemias, junto con otras causas de muerte, como la delincuencia, que siempre han </w:t>
      </w:r>
      <w:proofErr w:type="gramStart"/>
      <w:r>
        <w:t>existido</w:t>
      </w:r>
      <w:proofErr w:type="gramEnd"/>
      <w:r>
        <w:t xml:space="preserve"> pero no se han reducido y han ido aumentando. México ocupa el prim</w:t>
      </w:r>
      <w:r>
        <w:t>er lugar en obesidad infantil y diabetes, una de las principales causas de muerte, y también le preocupa este problema, que tratemos de ayudar a la gente a mejorar su calidad de vida en lugar de tener tantos problemas de salud como tenemos actualmente, y d</w:t>
      </w:r>
      <w:r>
        <w:t>esde un punto de vista humanista, cree que es un tema en el que también hay que hacer hincapié, recordando que los servidores públicos que tratan con la gente deben ser lo más conscientes y comprensivos con todas las personas y que ser médico o prestador d</w:t>
      </w:r>
      <w:r>
        <w:t xml:space="preserve">e servicios de salud </w:t>
      </w:r>
    </w:p>
    <w:sectPr w:rsidR="003017D8">
      <w:pgSz w:w="12240" w:h="15840"/>
      <w:pgMar w:top="396" w:right="1711" w:bottom="1634"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D8"/>
    <w:rsid w:val="003017D8"/>
    <w:rsid w:val="00CC08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CB6D"/>
  <w15:docId w15:val="{5B96B301-518C-4E20-ACAE-DA853189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line="473" w:lineRule="auto"/>
      <w:ind w:left="10" w:right="2687" w:hanging="10"/>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ALEJANDRO CANEDO GASCA</dc:creator>
  <cp:keywords>docId:DAEFBE8019B687A15291A4D8E27AD538</cp:keywords>
  <cp:lastModifiedBy>samuel</cp:lastModifiedBy>
  <cp:revision>2</cp:revision>
  <dcterms:created xsi:type="dcterms:W3CDTF">2022-11-23T20:35:00Z</dcterms:created>
  <dcterms:modified xsi:type="dcterms:W3CDTF">2022-11-23T20:35:00Z</dcterms:modified>
</cp:coreProperties>
</file>